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numId w:val="0"/>
        </w:numPr>
        <w:spacing w:line="360" w:lineRule="auto"/>
        <w:ind w:left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互文</w:t>
      </w:r>
      <w:r>
        <w:rPr>
          <w:rFonts w:asciiTheme="minorEastAsia" w:hAnsiTheme="minorEastAsia"/>
          <w:b/>
          <w:sz w:val="24"/>
          <w:szCs w:val="24"/>
        </w:rPr>
        <w:t>阅读：《边城》与“湘西世界”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1.《边城》与《从文自传》的互文阅读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（1）阅读推荐卡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4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推荐对象：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沈从文</w:t>
            </w:r>
            <w:r>
              <w:rPr>
                <w:rFonts w:asciiTheme="minorEastAsia" w:hAnsiTheme="minorEastAsia"/>
                <w:sz w:val="24"/>
                <w:szCs w:val="24"/>
              </w:rPr>
              <w:t>《从文自传》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drawing>
                <wp:inline distT="0" distB="0" distL="0" distR="0">
                  <wp:extent cx="2047875" cy="2954020"/>
                  <wp:effectExtent l="0" t="0" r="9525" b="508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7" cy="295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简介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《从文自传》</w:t>
            </w:r>
            <w:r>
              <w:rPr>
                <w:rFonts w:asciiTheme="minorEastAsia" w:hAnsiTheme="minorEastAsia"/>
                <w:sz w:val="24"/>
                <w:szCs w:val="24"/>
              </w:rPr>
              <w:t>写于1932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是沈从文的一部散文体自传。</w:t>
            </w:r>
            <w:r>
              <w:rPr>
                <w:rFonts w:asciiTheme="minorEastAsia" w:hAnsiTheme="minorEastAsia"/>
                <w:sz w:val="24"/>
                <w:szCs w:val="24"/>
              </w:rPr>
              <w:t>《从文自传》是沈从文对自己成长过程与成长环境的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诗意</w:t>
            </w:r>
            <w:r>
              <w:rPr>
                <w:rFonts w:asciiTheme="minorEastAsia" w:hAnsiTheme="minorEastAsia"/>
                <w:sz w:val="24"/>
                <w:szCs w:val="24"/>
              </w:rPr>
              <w:t>描述，自传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介绍</w:t>
            </w:r>
            <w:r>
              <w:rPr>
                <w:rFonts w:asciiTheme="minorEastAsia" w:hAnsiTheme="minorEastAsia"/>
                <w:sz w:val="24"/>
                <w:szCs w:val="24"/>
              </w:rPr>
              <w:t>了作者自己生长的环境，讲述了童年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时代的</w:t>
            </w:r>
            <w:r>
              <w:rPr>
                <w:rFonts w:asciiTheme="minorEastAsia" w:hAnsiTheme="minorEastAsia"/>
                <w:sz w:val="24"/>
                <w:szCs w:val="24"/>
              </w:rPr>
              <w:t>生活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体验与学习感悟，记叙了青少年时期的军旅生活，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回顾</w:t>
            </w:r>
            <w:r>
              <w:rPr>
                <w:rFonts w:asciiTheme="minorEastAsia" w:hAnsiTheme="minorEastAsia"/>
                <w:sz w:val="24"/>
                <w:szCs w:val="24"/>
              </w:rPr>
              <w:t>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自己</w:t>
            </w:r>
            <w:r>
              <w:rPr>
                <w:rFonts w:asciiTheme="minorEastAsia" w:hAnsiTheme="minorEastAsia"/>
                <w:sz w:val="24"/>
                <w:szCs w:val="24"/>
              </w:rPr>
              <w:t>从湘西出走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北京</w:t>
            </w:r>
            <w:r>
              <w:rPr>
                <w:rFonts w:asciiTheme="minorEastAsia" w:hAnsiTheme="minorEastAsia"/>
                <w:sz w:val="24"/>
                <w:szCs w:val="24"/>
              </w:rPr>
              <w:t>的原因等。沈从文自己说这是一本“顽童自传”，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作者</w:t>
            </w:r>
            <w:r>
              <w:rPr>
                <w:rFonts w:asciiTheme="minorEastAsia" w:hAnsiTheme="minorEastAsia"/>
                <w:sz w:val="24"/>
                <w:szCs w:val="24"/>
              </w:rPr>
              <w:t>真诚、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坦率</w:t>
            </w:r>
            <w:r>
              <w:rPr>
                <w:rFonts w:asciiTheme="minorEastAsia" w:hAnsiTheme="minorEastAsia"/>
                <w:sz w:val="24"/>
                <w:szCs w:val="24"/>
              </w:rPr>
              <w:t>地讲述了自己21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岁</w:t>
            </w:r>
            <w:r>
              <w:rPr>
                <w:rFonts w:asciiTheme="minorEastAsia" w:hAnsiTheme="minorEastAsia"/>
                <w:sz w:val="24"/>
                <w:szCs w:val="24"/>
              </w:rPr>
              <w:t>之前的生活，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其中</w:t>
            </w:r>
            <w:r>
              <w:rPr>
                <w:rFonts w:asciiTheme="minorEastAsia" w:hAnsiTheme="minorEastAsia"/>
                <w:sz w:val="24"/>
                <w:szCs w:val="24"/>
              </w:rPr>
              <w:t>也暗含着对自己文学创作风格形成原因的分析。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（2）</w:t>
      </w:r>
      <w:r>
        <w:rPr>
          <w:rFonts w:hint="eastAsia" w:asciiTheme="minorEastAsia" w:hAnsiTheme="minorEastAsia"/>
          <w:b/>
          <w:sz w:val="24"/>
          <w:szCs w:val="24"/>
        </w:rPr>
        <w:t>互文</w:t>
      </w:r>
      <w:r>
        <w:rPr>
          <w:rFonts w:asciiTheme="minorEastAsia" w:hAnsiTheme="minorEastAsia"/>
          <w:b/>
          <w:sz w:val="24"/>
          <w:szCs w:val="24"/>
        </w:rPr>
        <w:t>解读示例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原文摘录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spacing w:line="360" w:lineRule="auto"/>
        <w:rPr>
          <w:rFonts w:ascii="楷体_GB2312" w:eastAsia="楷体_GB2312" w:hAnsiTheme="minorEastAsia"/>
          <w:sz w:val="24"/>
          <w:szCs w:val="24"/>
        </w:rPr>
      </w:pPr>
      <w:r>
        <w:rPr>
          <w:rFonts w:hint="eastAsia" w:ascii="楷体_GB2312" w:eastAsia="楷体_GB2312" w:hAnsiTheme="minorEastAsia"/>
          <w:sz w:val="24"/>
          <w:szCs w:val="24"/>
        </w:rPr>
        <w:t xml:space="preserve">    我们虽各在收入最少的卑微位置上做事，却生活得十分健康。有时即或胡闹，把所有点点钱完全花到一些最可笑事情方面去，生活也仍然是健康的。我们不大关心钱的用处，为的是我们正在生活，有许多生活，本来只须我们用身心去接近，去经验，却不必用一笔钱或一本书来作居间介绍。但大家就是那么各人守住在自己一份生活上，甘心尽日月把各人拖到坟墓里去吗？可并不这样。我们各人都知道行将有一个机会要来的，机会来时我们会改造自己变更自己的，会尽我们的一分气力去好好做一个人的。应死的倒下，腐了烂了，让他完事。可以活的，就照分上派定的忧乐活下去。</w:t>
      </w:r>
      <w:r>
        <w:rPr>
          <w:rStyle w:val="6"/>
          <w:rFonts w:hint="eastAsia" w:ascii="楷体_GB2312" w:eastAsia="楷体_GB2312" w:hAnsiTheme="minorEastAsia"/>
          <w:sz w:val="24"/>
          <w:szCs w:val="24"/>
        </w:rPr>
        <w:footnoteReference w:id="0"/>
      </w:r>
    </w:p>
    <w:p>
      <w:pPr>
        <w:spacing w:line="360" w:lineRule="auto"/>
        <w:ind w:firstLine="480"/>
        <w:jc w:val="right"/>
        <w:rPr>
          <w:rFonts w:ascii="楷体_GB2312" w:eastAsia="楷体_GB2312" w:hAnsiTheme="minorEastAsia"/>
          <w:sz w:val="24"/>
          <w:szCs w:val="24"/>
        </w:rPr>
      </w:pPr>
      <w:r>
        <w:rPr>
          <w:rFonts w:ascii="楷体_GB2312" w:eastAsia="楷体_GB2312" w:hAnsiTheme="minorEastAsia"/>
          <w:sz w:val="24"/>
          <w:szCs w:val="24"/>
        </w:rPr>
        <w:t>《从文自传·</w:t>
      </w:r>
      <w:r>
        <w:rPr>
          <w:rFonts w:hint="eastAsia" w:ascii="楷体_GB2312" w:eastAsia="楷体_GB2312" w:hAnsiTheme="minorEastAsia"/>
          <w:sz w:val="24"/>
          <w:szCs w:val="24"/>
        </w:rPr>
        <w:t>保靖</w:t>
      </w:r>
      <w:r>
        <w:rPr>
          <w:rFonts w:ascii="楷体_GB2312" w:eastAsia="楷体_GB2312" w:hAnsiTheme="minorEastAsia"/>
          <w:sz w:val="24"/>
          <w:szCs w:val="24"/>
        </w:rPr>
        <w:t>》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互文解读：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“卑微”却“健康”，“</w:t>
      </w:r>
      <w:r>
        <w:rPr>
          <w:rFonts w:hint="eastAsia" w:asciiTheme="minorEastAsia" w:hAnsiTheme="minorEastAsia"/>
          <w:sz w:val="24"/>
          <w:szCs w:val="24"/>
        </w:rPr>
        <w:t>把所有点点钱完全花到一些最可笑事情方面去</w:t>
      </w:r>
      <w:r>
        <w:rPr>
          <w:rFonts w:asciiTheme="minorEastAsia" w:hAnsiTheme="minorEastAsia"/>
          <w:sz w:val="24"/>
          <w:szCs w:val="24"/>
        </w:rPr>
        <w:t>”，“不大关心钱的用处”，</w:t>
      </w:r>
      <w:r>
        <w:rPr>
          <w:rFonts w:hint="eastAsia" w:asciiTheme="minorEastAsia" w:hAnsiTheme="minorEastAsia"/>
          <w:sz w:val="24"/>
          <w:szCs w:val="24"/>
        </w:rPr>
        <w:t>这是</w:t>
      </w:r>
      <w:r>
        <w:rPr>
          <w:rFonts w:asciiTheme="minorEastAsia" w:hAnsiTheme="minorEastAsia"/>
          <w:sz w:val="24"/>
          <w:szCs w:val="24"/>
        </w:rPr>
        <w:t>沈从文《自传》中</w:t>
      </w:r>
      <w:r>
        <w:rPr>
          <w:rFonts w:hint="eastAsia" w:asciiTheme="minorEastAsia" w:hAnsiTheme="minor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湘西军旅生活中人们金钱观念的</w:t>
      </w:r>
      <w:r>
        <w:rPr>
          <w:rFonts w:hint="eastAsia" w:asciiTheme="minorEastAsia" w:hAnsiTheme="minorEastAsia"/>
          <w:sz w:val="24"/>
          <w:szCs w:val="24"/>
        </w:rPr>
        <w:t>描述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这</w:t>
      </w:r>
      <w:r>
        <w:rPr>
          <w:rFonts w:asciiTheme="minorEastAsia" w:hAnsiTheme="minorEastAsia"/>
          <w:sz w:val="24"/>
          <w:szCs w:val="24"/>
        </w:rPr>
        <w:t>也是《边城》中许多人物的写照。老船夫作为摆渡人尽职尽责，</w:t>
      </w:r>
      <w:r>
        <w:rPr>
          <w:rFonts w:hint="eastAsia" w:asciiTheme="minorEastAsia" w:hAnsiTheme="minorEastAsia"/>
          <w:sz w:val="24"/>
          <w:szCs w:val="24"/>
        </w:rPr>
        <w:t>从不</w:t>
      </w:r>
      <w:r>
        <w:rPr>
          <w:rFonts w:asciiTheme="minorEastAsia" w:hAnsiTheme="minorEastAsia"/>
          <w:sz w:val="24"/>
          <w:szCs w:val="24"/>
        </w:rPr>
        <w:t>贪恋一分额外之财，</w:t>
      </w:r>
      <w:r>
        <w:rPr>
          <w:rFonts w:hint="eastAsia" w:asciiTheme="minorEastAsia" w:hAnsiTheme="minorEastAsia"/>
          <w:sz w:val="24"/>
          <w:szCs w:val="24"/>
        </w:rPr>
        <w:t>反而</w:t>
      </w:r>
      <w:r>
        <w:rPr>
          <w:rFonts w:asciiTheme="minorEastAsia" w:hAnsiTheme="minorEastAsia"/>
          <w:sz w:val="24"/>
          <w:szCs w:val="24"/>
        </w:rPr>
        <w:t>经常为过渡的人们提供诸多方便。船总顺顺喜欢结交朋友，</w:t>
      </w:r>
      <w:r>
        <w:rPr>
          <w:rFonts w:hint="eastAsia" w:asciiTheme="minorEastAsia" w:hAnsiTheme="minorEastAsia"/>
          <w:sz w:val="24"/>
          <w:szCs w:val="24"/>
        </w:rPr>
        <w:t>慷慨</w:t>
      </w:r>
      <w:r>
        <w:rPr>
          <w:rFonts w:asciiTheme="minorEastAsia" w:hAnsiTheme="minorEastAsia"/>
          <w:sz w:val="24"/>
          <w:szCs w:val="24"/>
        </w:rPr>
        <w:t>而能济人之急，</w:t>
      </w:r>
      <w:r>
        <w:rPr>
          <w:rFonts w:hint="eastAsia" w:asciiTheme="minorEastAsia" w:hAnsiTheme="minor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落魄的出门人总能仗义疏财。</w:t>
      </w:r>
      <w:r>
        <w:rPr>
          <w:rFonts w:hint="eastAsia" w:asciiTheme="minorEastAsia" w:hAnsiTheme="minorEastAsia"/>
          <w:sz w:val="24"/>
          <w:szCs w:val="24"/>
        </w:rPr>
        <w:t>连</w:t>
      </w:r>
      <w:r>
        <w:rPr>
          <w:rFonts w:asciiTheme="minorEastAsia" w:hAnsiTheme="minorEastAsia"/>
          <w:sz w:val="24"/>
          <w:szCs w:val="24"/>
        </w:rPr>
        <w:t>《边城》中的</w:t>
      </w:r>
      <w:r>
        <w:rPr>
          <w:rFonts w:hint="eastAsia" w:asciiTheme="minorEastAsia" w:hAnsiTheme="minorEastAsia"/>
          <w:sz w:val="24"/>
          <w:szCs w:val="24"/>
        </w:rPr>
        <w:t>娼妓</w:t>
      </w:r>
      <w:r>
        <w:rPr>
          <w:rFonts w:asciiTheme="minorEastAsia" w:hAnsiTheme="minorEastAsia"/>
          <w:sz w:val="24"/>
          <w:szCs w:val="24"/>
        </w:rPr>
        <w:t>也能重义轻利，“人既相熟</w:t>
      </w:r>
      <w:r>
        <w:rPr>
          <w:rFonts w:hint="eastAsia" w:asciiTheme="minorEastAsia" w:hAnsiTheme="minor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钱</w:t>
      </w:r>
      <w:r>
        <w:rPr>
          <w:rFonts w:asciiTheme="minorEastAsia" w:hAnsiTheme="minorEastAsia"/>
          <w:sz w:val="24"/>
          <w:szCs w:val="24"/>
        </w:rPr>
        <w:t>便在可有可无之间了”。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但是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这</w:t>
      </w:r>
      <w:r>
        <w:rPr>
          <w:rFonts w:asciiTheme="minorEastAsia" w:hAnsiTheme="minorEastAsia"/>
          <w:sz w:val="24"/>
          <w:szCs w:val="24"/>
        </w:rPr>
        <w:t>并不意味着人们只是麻木地活着，</w:t>
      </w:r>
      <w:r>
        <w:rPr>
          <w:rFonts w:hint="eastAsia" w:asciiTheme="minorEastAsia" w:hAnsiTheme="minorEastAsia"/>
          <w:sz w:val="24"/>
          <w:szCs w:val="24"/>
        </w:rPr>
        <w:t>等待死亡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降临</w:t>
      </w:r>
      <w:r>
        <w:rPr>
          <w:rFonts w:asciiTheme="minorEastAsia" w:hAnsiTheme="minorEastAsia"/>
          <w:sz w:val="24"/>
          <w:szCs w:val="24"/>
        </w:rPr>
        <w:t>。沈从文在《自传》中回忆了许多当时相</w:t>
      </w:r>
      <w:r>
        <w:rPr>
          <w:rFonts w:hint="eastAsia" w:asciiTheme="minorEastAsia" w:hAnsiTheme="minorEastAsia"/>
          <w:sz w:val="24"/>
          <w:szCs w:val="24"/>
        </w:rPr>
        <w:t>识</w:t>
      </w:r>
      <w:r>
        <w:rPr>
          <w:rFonts w:asciiTheme="minorEastAsia" w:hAnsiTheme="minorEastAsia"/>
          <w:sz w:val="24"/>
          <w:szCs w:val="24"/>
        </w:rPr>
        <w:t>的年轻军人“</w:t>
      </w:r>
      <w:r>
        <w:rPr>
          <w:rFonts w:hint="eastAsia" w:asciiTheme="minorEastAsia" w:hAnsiTheme="minorEastAsia"/>
          <w:sz w:val="24"/>
          <w:szCs w:val="24"/>
        </w:rPr>
        <w:t>在历次小小内战上牺牲腐烂了</w:t>
      </w:r>
      <w:r>
        <w:rPr>
          <w:rFonts w:asciiTheme="minorEastAsia" w:hAnsiTheme="minorEastAsia"/>
          <w:sz w:val="24"/>
          <w:szCs w:val="24"/>
        </w:rPr>
        <w:t>”，</w:t>
      </w:r>
      <w:r>
        <w:rPr>
          <w:rFonts w:hint="eastAsia" w:asciiTheme="minorEastAsia" w:hAnsiTheme="minorEastAsia"/>
          <w:sz w:val="24"/>
          <w:szCs w:val="24"/>
        </w:rPr>
        <w:t>这些人</w:t>
      </w:r>
      <w:r>
        <w:rPr>
          <w:rFonts w:asciiTheme="minorEastAsia" w:hAnsiTheme="minorEastAsia"/>
          <w:sz w:val="24"/>
          <w:szCs w:val="24"/>
        </w:rPr>
        <w:t>莫不</w:t>
      </w:r>
      <w:r>
        <w:rPr>
          <w:rFonts w:hint="eastAsia" w:asciiTheme="minorEastAsia" w:hAnsiTheme="minorEastAsia"/>
          <w:sz w:val="24"/>
          <w:szCs w:val="24"/>
        </w:rPr>
        <w:t>坚守住</w:t>
      </w:r>
      <w:r>
        <w:rPr>
          <w:rFonts w:asciiTheme="minorEastAsia" w:hAnsiTheme="minorEastAsia"/>
          <w:sz w:val="24"/>
          <w:szCs w:val="24"/>
        </w:rPr>
        <w:t>自己的生活，</w:t>
      </w:r>
      <w:r>
        <w:rPr>
          <w:rFonts w:hint="eastAsia" w:asciiTheme="minorEastAsia" w:hAnsiTheme="minorEastAsia"/>
          <w:sz w:val="24"/>
          <w:szCs w:val="24"/>
        </w:rPr>
        <w:t>尽自己</w:t>
      </w:r>
      <w:r>
        <w:rPr>
          <w:rFonts w:asciiTheme="minorEastAsia" w:hAnsiTheme="minorEastAsia"/>
          <w:sz w:val="24"/>
          <w:szCs w:val="24"/>
        </w:rPr>
        <w:t>的力气做好一个人。</w:t>
      </w:r>
      <w:r>
        <w:rPr>
          <w:rFonts w:hint="eastAsia" w:asciiTheme="minorEastAsia" w:hAnsiTheme="minorEastAsia"/>
          <w:sz w:val="24"/>
          <w:szCs w:val="24"/>
        </w:rPr>
        <w:t>死则死矣</w:t>
      </w:r>
      <w:r>
        <w:rPr>
          <w:rFonts w:asciiTheme="minorEastAsia" w:hAnsiTheme="minorEastAsia"/>
          <w:sz w:val="24"/>
          <w:szCs w:val="24"/>
        </w:rPr>
        <w:t>，活着的却依旧忧乐地活着。《边城》中也借老船夫之口道出了这份生死之道：“我是老骨头了，</w:t>
      </w:r>
      <w:r>
        <w:rPr>
          <w:rFonts w:hint="eastAsia" w:asciiTheme="minorEastAsia" w:hAnsiTheme="minorEastAsia"/>
          <w:sz w:val="24"/>
          <w:szCs w:val="24"/>
        </w:rPr>
        <w:t>还说什么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日头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雨水</w:t>
      </w:r>
      <w:r>
        <w:rPr>
          <w:rFonts w:asciiTheme="minorEastAsia" w:hAnsiTheme="minorEastAsia"/>
          <w:sz w:val="24"/>
          <w:szCs w:val="24"/>
        </w:rPr>
        <w:t>，走长路，</w:t>
      </w:r>
      <w:r>
        <w:rPr>
          <w:rFonts w:hint="eastAsia" w:asciiTheme="minorEastAsia" w:hAnsiTheme="minorEastAsia"/>
          <w:sz w:val="24"/>
          <w:szCs w:val="24"/>
        </w:rPr>
        <w:t>挑</w:t>
      </w:r>
      <w:r>
        <w:rPr>
          <w:rFonts w:asciiTheme="minorEastAsia" w:hAnsiTheme="minorEastAsia"/>
          <w:sz w:val="24"/>
          <w:szCs w:val="24"/>
        </w:rPr>
        <w:t>分量沉重的</w:t>
      </w:r>
      <w:r>
        <w:rPr>
          <w:rFonts w:hint="eastAsia" w:asciiTheme="minorEastAsia" w:hAnsiTheme="minorEastAsia"/>
          <w:sz w:val="24"/>
          <w:szCs w:val="24"/>
        </w:rPr>
        <w:t>担子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大吃大喝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挨饿受寒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自己分</w:t>
      </w:r>
      <w:r>
        <w:rPr>
          <w:rFonts w:asciiTheme="minorEastAsia" w:hAnsiTheme="minorEastAsia"/>
          <w:sz w:val="24"/>
          <w:szCs w:val="24"/>
        </w:rPr>
        <w:t>上的</w:t>
      </w:r>
      <w:r>
        <w:rPr>
          <w:rFonts w:hint="eastAsia" w:asciiTheme="minorEastAsia" w:hAnsiTheme="minorEastAsia"/>
          <w:sz w:val="24"/>
          <w:szCs w:val="24"/>
        </w:rPr>
        <w:t>都</w:t>
      </w:r>
      <w:r>
        <w:rPr>
          <w:rFonts w:asciiTheme="minorEastAsia" w:hAnsiTheme="minorEastAsia"/>
          <w:sz w:val="24"/>
          <w:szCs w:val="24"/>
        </w:rPr>
        <w:t>拿过了，</w:t>
      </w:r>
      <w:r>
        <w:rPr>
          <w:rFonts w:hint="eastAsia" w:asciiTheme="minorEastAsia" w:hAnsiTheme="minorEastAsia"/>
          <w:sz w:val="24"/>
          <w:szCs w:val="24"/>
        </w:rPr>
        <w:t>不久</w:t>
      </w:r>
      <w:r>
        <w:rPr>
          <w:rFonts w:asciiTheme="minorEastAsia" w:hAnsiTheme="minorEastAsia"/>
          <w:sz w:val="24"/>
          <w:szCs w:val="24"/>
        </w:rPr>
        <w:t>就会躺到着冰冷土地上喂蛆吃的。</w:t>
      </w:r>
      <w:r>
        <w:rPr>
          <w:rFonts w:hint="eastAsia" w:asciiTheme="minorEastAsia" w:hAnsiTheme="minorEastAsia"/>
          <w:sz w:val="24"/>
          <w:szCs w:val="24"/>
        </w:rPr>
        <w:t>这</w:t>
      </w:r>
      <w:r>
        <w:rPr>
          <w:rFonts w:asciiTheme="minorEastAsia" w:hAnsiTheme="minorEastAsia"/>
          <w:sz w:val="24"/>
          <w:szCs w:val="24"/>
        </w:rPr>
        <w:t>世界有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是你们小伙子分上的一切，</w:t>
      </w:r>
      <w:r>
        <w:rPr>
          <w:rFonts w:hint="eastAsia" w:asciiTheme="minorEastAsia" w:hAnsiTheme="minorEastAsia"/>
          <w:sz w:val="24"/>
          <w:szCs w:val="24"/>
        </w:rPr>
        <w:t>应当</w:t>
      </w:r>
      <w:r>
        <w:rPr>
          <w:rFonts w:asciiTheme="minorEastAsia" w:hAnsiTheme="minorEastAsia"/>
          <w:sz w:val="24"/>
          <w:szCs w:val="24"/>
        </w:rPr>
        <w:t>好好的干，</w:t>
      </w:r>
      <w:r>
        <w:rPr>
          <w:rFonts w:hint="eastAsia" w:asciiTheme="minorEastAsia" w:hAnsiTheme="minorEastAsia"/>
          <w:sz w:val="24"/>
          <w:szCs w:val="24"/>
        </w:rPr>
        <w:t>日头</w:t>
      </w:r>
      <w:r>
        <w:rPr>
          <w:rFonts w:asciiTheme="minorEastAsia" w:hAnsiTheme="minorEastAsia"/>
          <w:sz w:val="24"/>
          <w:szCs w:val="24"/>
        </w:rPr>
        <w:t>不辜负你们，</w:t>
      </w:r>
      <w:r>
        <w:rPr>
          <w:rFonts w:hint="eastAsia" w:asciiTheme="minorEastAsia" w:hAnsiTheme="minorEastAsia"/>
          <w:sz w:val="24"/>
          <w:szCs w:val="24"/>
        </w:rPr>
        <w:t>你们</w:t>
      </w:r>
      <w:r>
        <w:rPr>
          <w:rFonts w:asciiTheme="minorEastAsia" w:hAnsiTheme="minorEastAsia"/>
          <w:sz w:val="24"/>
          <w:szCs w:val="24"/>
        </w:rPr>
        <w:t>也莫辜负日头！”这是契合自然的生命哲学：努力却不功利，</w:t>
      </w:r>
      <w:r>
        <w:rPr>
          <w:rFonts w:hint="eastAsia" w:asciiTheme="minorEastAsia" w:hAnsiTheme="minorEastAsia"/>
          <w:sz w:val="24"/>
          <w:szCs w:val="24"/>
        </w:rPr>
        <w:t>淡然</w:t>
      </w:r>
      <w:r>
        <w:rPr>
          <w:rFonts w:asciiTheme="minorEastAsia" w:hAnsiTheme="minorEastAsia"/>
          <w:sz w:val="24"/>
          <w:szCs w:val="24"/>
        </w:rPr>
        <w:t>却不消沉，</w:t>
      </w:r>
      <w:r>
        <w:rPr>
          <w:rFonts w:hint="eastAsia" w:asciiTheme="minorEastAsia" w:hAnsiTheme="minorEastAsia"/>
          <w:sz w:val="24"/>
          <w:szCs w:val="24"/>
        </w:rPr>
        <w:t>苦痛</w:t>
      </w:r>
      <w:r>
        <w:rPr>
          <w:rFonts w:asciiTheme="minorEastAsia" w:hAnsiTheme="minorEastAsia"/>
          <w:sz w:val="24"/>
          <w:szCs w:val="24"/>
        </w:rPr>
        <w:t>却不悲观，</w:t>
      </w:r>
      <w:r>
        <w:rPr>
          <w:rFonts w:hint="eastAsia" w:asciiTheme="minorEastAsia" w:hAnsiTheme="minorEastAsia"/>
          <w:sz w:val="24"/>
          <w:szCs w:val="24"/>
        </w:rPr>
        <w:t>快乐</w:t>
      </w:r>
      <w:r>
        <w:rPr>
          <w:rFonts w:asciiTheme="minorEastAsia" w:hAnsiTheme="minorEastAsia"/>
          <w:sz w:val="24"/>
          <w:szCs w:val="24"/>
        </w:rPr>
        <w:t>却不纵欲。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（3）</w:t>
      </w:r>
      <w:r>
        <w:rPr>
          <w:rFonts w:hint="eastAsia" w:asciiTheme="minorEastAsia" w:hAnsiTheme="minorEastAsia"/>
          <w:b/>
          <w:sz w:val="24"/>
          <w:szCs w:val="24"/>
        </w:rPr>
        <w:t>专家</w:t>
      </w:r>
      <w:r>
        <w:rPr>
          <w:rFonts w:asciiTheme="minorEastAsia" w:hAnsiTheme="minorEastAsia"/>
          <w:b/>
          <w:sz w:val="24"/>
          <w:szCs w:val="24"/>
        </w:rPr>
        <w:t>视角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张新颖 《</w:t>
      </w:r>
      <w:r>
        <w:rPr>
          <w:rFonts w:hint="eastAsia" w:asciiTheme="minorEastAsia" w:hAnsiTheme="minorEastAsia"/>
          <w:sz w:val="24"/>
          <w:szCs w:val="24"/>
        </w:rPr>
        <w:t>&lt;从文自传&gt;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得其“自”而为将来准备好一个自我</w:t>
      </w:r>
      <w:r>
        <w:rPr>
          <w:rFonts w:asciiTheme="minorEastAsia" w:hAnsiTheme="minorEastAsia"/>
          <w:sz w:val="24"/>
          <w:szCs w:val="24"/>
        </w:rPr>
        <w:t>》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在此之前,沈从文写作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年，虽然发表了数量很多的作品，其中也有《柏子》《萧萧》《丈夫》等优秀的短篇小说，但就整体而言，还不能说他已经找到了自己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他自己进行的多种多样的文学实验，也表明他还处在不断探索的阶段。但《从文自传》的完成，使他达到了另一个境界。找到了自己之后，最能代表自己个人特色的作品就呼之欲出了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果然，《边城》和《湘行散记》接踵而来。</w:t>
      </w:r>
      <w:r>
        <w:rPr>
          <w:rStyle w:val="6"/>
          <w:rFonts w:asciiTheme="minorEastAsia" w:hAnsiTheme="minorEastAsia"/>
          <w:sz w:val="24"/>
          <w:szCs w:val="24"/>
        </w:rPr>
        <w:footnoteReference w:id="1"/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梁建先《心远地自偏——论&lt;边城&gt;之主</w:t>
      </w:r>
      <w:r>
        <w:rPr>
          <w:rFonts w:hint="eastAsia" w:asciiTheme="minorEastAsia" w:hAnsiTheme="minorEastAsia"/>
          <w:sz w:val="24"/>
          <w:szCs w:val="24"/>
        </w:rPr>
        <w:t>体</w:t>
      </w:r>
      <w:r>
        <w:rPr>
          <w:rFonts w:asciiTheme="minorEastAsia" w:hAnsiTheme="minorEastAsia"/>
          <w:sz w:val="24"/>
          <w:szCs w:val="24"/>
        </w:rPr>
        <w:t>精神》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《从文自传》里还提到《四库提要》等儒学名著，可见儒家思想对他的影响之深。根据人类文化学的理论，由于“个人生活史的主轴是对社会所遗留下来的传统模式和准则的顺应。每一个人从他诞生的那刻起，他所面临的那些风俗便塑造了他的经验和行为”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因此儒家传统文化的影响，应是沈从文创作小说《边城》的思想基础。</w:t>
      </w:r>
      <w:r>
        <w:rPr>
          <w:rStyle w:val="6"/>
          <w:rFonts w:asciiTheme="minorEastAsia" w:hAnsiTheme="minorEastAsia"/>
          <w:sz w:val="24"/>
          <w:szCs w:val="24"/>
        </w:rPr>
        <w:footnoteReference w:id="2"/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2.《边城》与《</w:t>
      </w:r>
      <w:r>
        <w:rPr>
          <w:rFonts w:hint="eastAsia" w:asciiTheme="minorEastAsia" w:hAnsiTheme="minorEastAsia"/>
          <w:b/>
          <w:sz w:val="24"/>
          <w:szCs w:val="24"/>
        </w:rPr>
        <w:t>湘行散记</w:t>
      </w:r>
      <w:r>
        <w:rPr>
          <w:rFonts w:asciiTheme="minorEastAsia" w:hAnsiTheme="minorEastAsia"/>
          <w:b/>
          <w:sz w:val="24"/>
          <w:szCs w:val="24"/>
        </w:rPr>
        <w:t>》的互文阅读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（1）阅读推荐卡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4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推荐对象：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沈从文</w:t>
            </w:r>
            <w:r>
              <w:rPr>
                <w:rFonts w:asciiTheme="minorEastAsia" w:hAnsiTheme="minorEastAsia"/>
                <w:sz w:val="24"/>
                <w:szCs w:val="24"/>
              </w:rPr>
              <w:t>《湘行散记》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 w:cs="Helvetica"/>
                <w:kern w:val="0"/>
                <w:sz w:val="24"/>
                <w:szCs w:val="24"/>
              </w:rPr>
              <w:drawing>
                <wp:inline distT="0" distB="0" distL="0" distR="0">
                  <wp:extent cx="2101215" cy="3015615"/>
                  <wp:effectExtent l="0" t="0" r="6985" b="698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07" t="14739" r="25369" b="14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100" cy="3023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简介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《</w:t>
            </w:r>
            <w:r>
              <w:rPr>
                <w:rFonts w:asciiTheme="minorEastAsia" w:hAnsiTheme="minorEastAsia"/>
                <w:sz w:val="24"/>
                <w:szCs w:val="24"/>
              </w:rPr>
              <w:t>湘行散记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》是沈从文的一部散文集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共</w:t>
            </w:r>
            <w:r>
              <w:rPr>
                <w:rFonts w:asciiTheme="minorEastAsia" w:hAnsiTheme="minorEastAsia"/>
                <w:sz w:val="24"/>
                <w:szCs w:val="24"/>
              </w:rPr>
              <w:t>收集散文十一篇。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1934年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沈从文接到</w:t>
            </w:r>
            <w:r>
              <w:rPr>
                <w:rFonts w:asciiTheme="minorEastAsia" w:hAnsiTheme="minorEastAsia"/>
                <w:sz w:val="24"/>
                <w:szCs w:val="24"/>
              </w:rPr>
              <w:t>母亲病重的消息后独自一人买舟还乡，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他</w:t>
            </w:r>
            <w:r>
              <w:rPr>
                <w:rFonts w:asciiTheme="minorEastAsia" w:hAnsiTheme="minorEastAsia"/>
                <w:sz w:val="24"/>
                <w:szCs w:val="24"/>
              </w:rPr>
              <w:t>与新婚妻子张兆和约定要把路上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sz w:val="24"/>
                <w:szCs w:val="24"/>
              </w:rPr>
              <w:t>见闻巨细不遗地记下来，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于是</w:t>
            </w:r>
            <w:r>
              <w:rPr>
                <w:rFonts w:asciiTheme="minorEastAsia" w:hAnsiTheme="minorEastAsia"/>
                <w:sz w:val="24"/>
                <w:szCs w:val="24"/>
              </w:rPr>
              <w:t>就有了这些游记。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这些</w:t>
            </w:r>
            <w:r>
              <w:rPr>
                <w:rFonts w:asciiTheme="minorEastAsia" w:hAnsiTheme="minorEastAsia"/>
                <w:sz w:val="24"/>
                <w:szCs w:val="24"/>
              </w:rPr>
              <w:t>文章不仅展现了湘西迷人的自然风光和独特的风土人情，也融入了作者对社会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矛盾</w:t>
            </w:r>
            <w:r>
              <w:rPr>
                <w:rFonts w:asciiTheme="minorEastAsia" w:hAnsiTheme="minorEastAsia"/>
                <w:sz w:val="24"/>
                <w:szCs w:val="24"/>
              </w:rPr>
              <w:t>以及民族文体的思考，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具有浓厚</w:t>
            </w:r>
            <w:r>
              <w:rPr>
                <w:rFonts w:asciiTheme="minorEastAsia" w:hAnsiTheme="minorEastAsia"/>
                <w:sz w:val="24"/>
                <w:szCs w:val="24"/>
              </w:rPr>
              <w:t>的乡土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色彩</w:t>
            </w:r>
            <w:r>
              <w:rPr>
                <w:rFonts w:asciiTheme="minorEastAsia" w:hAnsiTheme="minorEastAsia"/>
                <w:sz w:val="24"/>
                <w:szCs w:val="24"/>
              </w:rPr>
              <w:t>。这部散文集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《边城》的创作背景有所重合，是对《边城》进行互文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解读</w:t>
            </w:r>
            <w:r>
              <w:rPr>
                <w:rFonts w:asciiTheme="minorEastAsia" w:hAnsiTheme="minorEastAsia"/>
                <w:sz w:val="24"/>
                <w:szCs w:val="24"/>
              </w:rPr>
              <w:t>的重要作品。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（2）互文</w:t>
      </w:r>
      <w:r>
        <w:rPr>
          <w:rFonts w:asciiTheme="minorEastAsia" w:hAnsiTheme="minorEastAsia"/>
          <w:b/>
          <w:sz w:val="24"/>
          <w:szCs w:val="24"/>
        </w:rPr>
        <w:t>解读示例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选文摘录：</w:t>
      </w:r>
    </w:p>
    <w:p>
      <w:pPr>
        <w:spacing w:line="360" w:lineRule="auto"/>
        <w:ind w:firstLine="480"/>
        <w:jc w:val="left"/>
        <w:rPr>
          <w:rFonts w:ascii="楷体_GB2312" w:eastAsia="楷体_GB2312" w:hAnsiTheme="minorEastAsia"/>
          <w:sz w:val="24"/>
          <w:szCs w:val="24"/>
        </w:rPr>
      </w:pPr>
      <w:r>
        <w:rPr>
          <w:rFonts w:hint="eastAsia" w:ascii="楷体_GB2312" w:eastAsia="楷体_GB2312" w:hAnsiTheme="minorEastAsia"/>
          <w:sz w:val="24"/>
          <w:szCs w:val="24"/>
        </w:rPr>
        <w:t>唉，历史，多么古怪的事物。生恶性痈疽的人，照旧式治疗方法，可用一星一点毒药敷上，尽它溃烂，到溃烂净尽时，再用药物使新的肌肉生长，人也就恢复健康了。这跛脚什长，我对他的印象虽异常恶劣，想起他就是一个可以溃烂这乡村居民灵魂的人物，不由人不寄托一种幻想……</w:t>
      </w:r>
    </w:p>
    <w:p>
      <w:pPr>
        <w:spacing w:line="360" w:lineRule="auto"/>
        <w:ind w:firstLine="480"/>
        <w:jc w:val="right"/>
        <w:rPr>
          <w:rFonts w:ascii="楷体_GB2312" w:eastAsia="楷体_GB2312" w:hAnsiTheme="minorEastAsia"/>
          <w:sz w:val="24"/>
          <w:szCs w:val="24"/>
        </w:rPr>
      </w:pPr>
      <w:r>
        <w:rPr>
          <w:rFonts w:ascii="楷体_GB2312" w:eastAsia="楷体_GB2312" w:hAnsiTheme="minorEastAsia"/>
          <w:sz w:val="24"/>
          <w:szCs w:val="24"/>
        </w:rPr>
        <w:t>《湘行散记·</w:t>
      </w:r>
      <w:r>
        <w:rPr>
          <w:rFonts w:hint="eastAsia" w:ascii="楷体_GB2312" w:eastAsia="楷体_GB2312" w:hAnsiTheme="minorEastAsia"/>
          <w:sz w:val="24"/>
          <w:szCs w:val="24"/>
        </w:rPr>
        <w:t>箱子岩</w:t>
      </w:r>
      <w:r>
        <w:rPr>
          <w:rFonts w:ascii="楷体_GB2312" w:eastAsia="楷体_GB2312" w:hAnsiTheme="minorEastAsia"/>
          <w:sz w:val="24"/>
          <w:szCs w:val="24"/>
        </w:rPr>
        <w:t>》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互文</w:t>
      </w:r>
      <w:r>
        <w:rPr>
          <w:rFonts w:asciiTheme="minorEastAsia" w:hAnsiTheme="minorEastAsia"/>
          <w:b/>
          <w:sz w:val="24"/>
          <w:szCs w:val="24"/>
        </w:rPr>
        <w:t>解读：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1934年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沈从文</w:t>
      </w:r>
      <w:r>
        <w:rPr>
          <w:rFonts w:asciiTheme="minorEastAsia" w:hAnsiTheme="minorEastAsia"/>
          <w:sz w:val="24"/>
          <w:szCs w:val="24"/>
        </w:rPr>
        <w:t>重返故乡，</w:t>
      </w:r>
      <w:r>
        <w:rPr>
          <w:rFonts w:hint="eastAsia" w:asciiTheme="minorEastAsia" w:hAnsiTheme="minorEastAsia"/>
          <w:sz w:val="24"/>
          <w:szCs w:val="24"/>
        </w:rPr>
        <w:t>他</w:t>
      </w:r>
      <w:r>
        <w:rPr>
          <w:rFonts w:asciiTheme="minorEastAsia" w:hAnsiTheme="minorEastAsia"/>
          <w:sz w:val="24"/>
          <w:szCs w:val="24"/>
        </w:rPr>
        <w:t>特意在箱子岩这个地方停泊想要温习那地方给自己的印象。他发现，</w:t>
      </w:r>
      <w:r>
        <w:rPr>
          <w:rFonts w:hint="eastAsia" w:asciiTheme="minorEastAsia" w:hAnsiTheme="minorEastAsia"/>
          <w:sz w:val="24"/>
          <w:szCs w:val="24"/>
        </w:rPr>
        <w:t>那里</w:t>
      </w:r>
      <w:r>
        <w:rPr>
          <w:rFonts w:asciiTheme="minorEastAsia" w:hAnsiTheme="minorEastAsia"/>
          <w:sz w:val="24"/>
          <w:szCs w:val="24"/>
        </w:rPr>
        <w:t>大多数人的生活仍</w:t>
      </w:r>
      <w:r>
        <w:rPr>
          <w:rFonts w:hint="eastAsia" w:asciiTheme="minorEastAsia" w:hAnsiTheme="minorEastAsia"/>
          <w:sz w:val="24"/>
          <w:szCs w:val="24"/>
        </w:rPr>
        <w:t>按照</w:t>
      </w:r>
      <w:r>
        <w:rPr>
          <w:rFonts w:asciiTheme="minorEastAsia" w:hAnsiTheme="minorEastAsia"/>
          <w:sz w:val="24"/>
          <w:szCs w:val="24"/>
        </w:rPr>
        <w:t>着十五前的样子进行，</w:t>
      </w:r>
      <w:r>
        <w:rPr>
          <w:rFonts w:hint="eastAsia" w:asciiTheme="minorEastAsia" w:hAnsiTheme="minorEastAsia"/>
          <w:sz w:val="24"/>
          <w:szCs w:val="24"/>
        </w:rPr>
        <w:t>甚至</w:t>
      </w:r>
      <w:r>
        <w:rPr>
          <w:rFonts w:asciiTheme="minorEastAsia" w:hAnsiTheme="minorEastAsia"/>
          <w:sz w:val="24"/>
          <w:szCs w:val="24"/>
        </w:rPr>
        <w:t>与两千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以前相比，</w:t>
      </w:r>
      <w:r>
        <w:rPr>
          <w:rFonts w:hint="eastAsia" w:asciiTheme="minorEastAsia" w:hAnsiTheme="minorEastAsia"/>
          <w:sz w:val="24"/>
          <w:szCs w:val="24"/>
        </w:rPr>
        <w:t>也</w:t>
      </w:r>
      <w:r>
        <w:rPr>
          <w:rFonts w:asciiTheme="minorEastAsia" w:hAnsiTheme="minorEastAsia"/>
          <w:sz w:val="24"/>
          <w:szCs w:val="24"/>
        </w:rPr>
        <w:t>没有太大的变化。</w:t>
      </w:r>
      <w:r>
        <w:rPr>
          <w:rFonts w:hint="eastAsia" w:asciiTheme="minorEastAsia" w:hAnsiTheme="minorEastAsia"/>
          <w:sz w:val="24"/>
          <w:szCs w:val="24"/>
        </w:rPr>
        <w:t>民众们</w:t>
      </w:r>
      <w:r>
        <w:rPr>
          <w:rFonts w:asciiTheme="minorEastAsia" w:hAnsiTheme="minorEastAsia"/>
          <w:sz w:val="24"/>
          <w:szCs w:val="24"/>
        </w:rPr>
        <w:t>虽然经常遭受苦难，</w:t>
      </w:r>
      <w:r>
        <w:rPr>
          <w:rFonts w:hint="eastAsia" w:asciiTheme="minorEastAsia" w:hAnsiTheme="minorEastAsia"/>
          <w:sz w:val="24"/>
          <w:szCs w:val="24"/>
        </w:rPr>
        <w:t>但是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他们</w:t>
      </w:r>
      <w:r>
        <w:rPr>
          <w:rFonts w:asciiTheme="minorEastAsia" w:hAnsiTheme="minorEastAsia"/>
          <w:sz w:val="24"/>
          <w:szCs w:val="24"/>
        </w:rPr>
        <w:t>应付生存的方式</w:t>
      </w:r>
      <w:r>
        <w:rPr>
          <w:rFonts w:hint="eastAsia" w:asciiTheme="minorEastAsia" w:hAnsiTheme="minorEastAsia"/>
          <w:sz w:val="24"/>
          <w:szCs w:val="24"/>
        </w:rPr>
        <w:t>仍旧是</w:t>
      </w:r>
      <w:r>
        <w:rPr>
          <w:rFonts w:asciiTheme="minorEastAsia" w:hAnsiTheme="minorEastAsia"/>
          <w:sz w:val="24"/>
          <w:szCs w:val="24"/>
        </w:rPr>
        <w:t>今古形同，</w:t>
      </w:r>
      <w:r>
        <w:rPr>
          <w:rFonts w:hint="eastAsia" w:asciiTheme="minorEastAsia" w:hAnsiTheme="minorEastAsia"/>
          <w:sz w:val="24"/>
          <w:szCs w:val="24"/>
        </w:rPr>
        <w:t>不分彼此</w:t>
      </w:r>
      <w:r>
        <w:rPr>
          <w:rFonts w:asciiTheme="minorEastAsia" w:hAnsiTheme="minorEastAsia"/>
          <w:sz w:val="24"/>
          <w:szCs w:val="24"/>
        </w:rPr>
        <w:t>的。这不禁让我们想起，《边城》中的人们眼见着自己的</w:t>
      </w:r>
      <w:r>
        <w:rPr>
          <w:rFonts w:hint="eastAsia" w:asciiTheme="minorEastAsia" w:hAnsiTheme="minorEastAsia"/>
          <w:sz w:val="24"/>
          <w:szCs w:val="24"/>
        </w:rPr>
        <w:t>财物</w:t>
      </w:r>
      <w:r>
        <w:rPr>
          <w:rFonts w:asciiTheme="minorEastAsia" w:hAnsiTheme="minorEastAsia"/>
          <w:sz w:val="24"/>
          <w:szCs w:val="24"/>
        </w:rPr>
        <w:t>被大水冲去，</w:t>
      </w:r>
      <w:r>
        <w:rPr>
          <w:rFonts w:hint="eastAsia" w:asciiTheme="minorEastAsia" w:hAnsiTheme="minorEastAsia"/>
          <w:sz w:val="24"/>
          <w:szCs w:val="24"/>
        </w:rPr>
        <w:t>只能</w:t>
      </w:r>
      <w:r>
        <w:rPr>
          <w:rFonts w:asciiTheme="minorEastAsia" w:hAnsiTheme="minorEastAsia"/>
          <w:sz w:val="24"/>
          <w:szCs w:val="24"/>
        </w:rPr>
        <w:t>呆望而且无话可说，“</w:t>
      </w:r>
      <w:r>
        <w:rPr>
          <w:rFonts w:hint="eastAsia" w:asciiTheme="minorEastAsia" w:hAnsiTheme="minorEastAsia"/>
          <w:sz w:val="24"/>
          <w:szCs w:val="24"/>
        </w:rPr>
        <w:t>与在自然安排下，眼见其他无可挽救的不幸来时相似</w:t>
      </w:r>
      <w:r>
        <w:rPr>
          <w:rFonts w:asciiTheme="minorEastAsia" w:hAnsiTheme="minorEastAsia"/>
          <w:sz w:val="24"/>
          <w:szCs w:val="24"/>
        </w:rPr>
        <w:t>”。不管是《箱子岩》中的</w:t>
      </w:r>
      <w:r>
        <w:rPr>
          <w:rFonts w:hint="eastAsia" w:asciiTheme="minorEastAsia" w:hAnsiTheme="minorEastAsia"/>
          <w:sz w:val="24"/>
          <w:szCs w:val="24"/>
        </w:rPr>
        <w:t>乡民</w:t>
      </w:r>
      <w:r>
        <w:rPr>
          <w:rFonts w:asciiTheme="minorEastAsia" w:hAnsiTheme="minorEastAsia"/>
          <w:sz w:val="24"/>
          <w:szCs w:val="24"/>
        </w:rPr>
        <w:t>还是《边城》中的人物，</w:t>
      </w:r>
      <w:r>
        <w:rPr>
          <w:rFonts w:hint="eastAsia" w:asciiTheme="minorEastAsia" w:hAnsiTheme="minorEastAsia"/>
          <w:sz w:val="24"/>
          <w:szCs w:val="24"/>
        </w:rPr>
        <w:t>他们</w:t>
      </w:r>
      <w:r>
        <w:rPr>
          <w:rFonts w:asciiTheme="minorEastAsia" w:hAnsiTheme="minorEastAsia"/>
          <w:sz w:val="24"/>
          <w:szCs w:val="24"/>
        </w:rPr>
        <w:t>都是些“不辜负自然的人”。但是，</w:t>
      </w:r>
      <w:r>
        <w:rPr>
          <w:rFonts w:hint="eastAsia" w:asciiTheme="minorEastAsia" w:hAnsiTheme="minorEastAsia"/>
          <w:sz w:val="24"/>
          <w:szCs w:val="24"/>
        </w:rPr>
        <w:t>他们</w:t>
      </w:r>
      <w:r>
        <w:rPr>
          <w:rFonts w:asciiTheme="minorEastAsia" w:hAnsiTheme="minorEastAsia"/>
          <w:sz w:val="24"/>
          <w:szCs w:val="24"/>
        </w:rPr>
        <w:t>不问世事、</w:t>
      </w:r>
      <w:r>
        <w:rPr>
          <w:rFonts w:hint="eastAsia" w:asciiTheme="minorEastAsia" w:hAnsiTheme="minorEastAsia"/>
          <w:sz w:val="24"/>
          <w:szCs w:val="24"/>
        </w:rPr>
        <w:t>顺应天命</w:t>
      </w:r>
      <w:r>
        <w:rPr>
          <w:rFonts w:asciiTheme="minorEastAsia" w:hAnsiTheme="minorEastAsia"/>
          <w:sz w:val="24"/>
          <w:szCs w:val="24"/>
        </w:rPr>
        <w:t>的生活态度也将使他们注定无法融入到现代社会中去。而且，</w:t>
      </w: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时代浪潮的冲击下，</w:t>
      </w:r>
      <w:r>
        <w:rPr>
          <w:rFonts w:hint="eastAsia" w:asciiTheme="minorEastAsia" w:hAnsiTheme="minorEastAsia"/>
          <w:sz w:val="24"/>
          <w:szCs w:val="24"/>
        </w:rPr>
        <w:t>作者</w:t>
      </w:r>
      <w:r>
        <w:rPr>
          <w:rFonts w:asciiTheme="minorEastAsia" w:hAnsiTheme="minorEastAsia"/>
          <w:sz w:val="24"/>
          <w:szCs w:val="24"/>
        </w:rPr>
        <w:t>所倾心的自然、</w:t>
      </w:r>
      <w:r>
        <w:rPr>
          <w:rFonts w:hint="eastAsia" w:asciiTheme="minorEastAsia" w:hAnsiTheme="minorEastAsia"/>
          <w:sz w:val="24"/>
          <w:szCs w:val="24"/>
        </w:rPr>
        <w:t>和谐</w:t>
      </w:r>
      <w:r>
        <w:rPr>
          <w:rFonts w:asciiTheme="minorEastAsia" w:hAnsiTheme="minorEastAsia"/>
          <w:sz w:val="24"/>
          <w:szCs w:val="24"/>
        </w:rPr>
        <w:t>的人生形式也将面临着无法保全的处境。《箱子岩》中那位跛脚青年“</w:t>
      </w:r>
      <w:r>
        <w:rPr>
          <w:rFonts w:hint="eastAsia" w:asciiTheme="minorEastAsia" w:hAnsiTheme="minorEastAsia"/>
          <w:sz w:val="24"/>
          <w:szCs w:val="24"/>
        </w:rPr>
        <w:t>用什长名义受同乡恭维，又用伤兵名义作点特别生意</w:t>
      </w:r>
      <w:r>
        <w:rPr>
          <w:rFonts w:asciiTheme="minorEastAsia" w:hAnsiTheme="minorEastAsia"/>
          <w:sz w:val="24"/>
          <w:szCs w:val="24"/>
        </w:rPr>
        <w:t>”，</w:t>
      </w:r>
      <w:r>
        <w:rPr>
          <w:rFonts w:hint="eastAsia" w:asciiTheme="minorEastAsia" w:hAnsiTheme="minorEastAsia"/>
          <w:sz w:val="24"/>
          <w:szCs w:val="24"/>
        </w:rPr>
        <w:t>因而</w:t>
      </w:r>
      <w:r>
        <w:rPr>
          <w:rFonts w:asciiTheme="minorEastAsia" w:hAnsiTheme="minorEastAsia"/>
          <w:sz w:val="24"/>
          <w:szCs w:val="24"/>
        </w:rPr>
        <w:t>发了财，《边城》中中寨人也给茶峒小镇带去爱情功利化的危机，这些人都可以被称为是“</w:t>
      </w:r>
      <w:r>
        <w:rPr>
          <w:rFonts w:hint="eastAsia" w:asciiTheme="minorEastAsia" w:hAnsiTheme="minorEastAsia"/>
          <w:sz w:val="24"/>
          <w:szCs w:val="24"/>
        </w:rPr>
        <w:t>可以溃烂这乡村居民灵魂的人物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在时代发展的新形势下，偏居一隅的</w:t>
      </w:r>
      <w:r>
        <w:rPr>
          <w:rFonts w:hint="eastAsia" w:asciiTheme="minorEastAsia" w:hAnsiTheme="minorEastAsia"/>
          <w:sz w:val="24"/>
          <w:szCs w:val="24"/>
        </w:rPr>
        <w:t>湘西</w:t>
      </w:r>
      <w:r>
        <w:rPr>
          <w:rFonts w:asciiTheme="minorEastAsia" w:hAnsiTheme="minorEastAsia"/>
          <w:sz w:val="24"/>
          <w:szCs w:val="24"/>
        </w:rPr>
        <w:t>也不再是一块净土，</w:t>
      </w:r>
      <w:r>
        <w:rPr>
          <w:rFonts w:hint="eastAsia" w:asciiTheme="minorEastAsia" w:hAnsiTheme="minorEastAsia"/>
          <w:sz w:val="24"/>
          <w:szCs w:val="24"/>
        </w:rPr>
        <w:t>但是</w:t>
      </w:r>
      <w:r>
        <w:rPr>
          <w:rFonts w:asciiTheme="minorEastAsia" w:hAnsiTheme="minorEastAsia"/>
          <w:sz w:val="24"/>
          <w:szCs w:val="24"/>
        </w:rPr>
        <w:t>作者又在想“溃烂尽净”时，</w:t>
      </w:r>
      <w:r>
        <w:rPr>
          <w:rFonts w:hint="eastAsia" w:asciiTheme="minorEastAsia" w:hAnsiTheme="minorEastAsia"/>
          <w:sz w:val="24"/>
          <w:szCs w:val="24"/>
        </w:rPr>
        <w:t>是否</w:t>
      </w:r>
      <w:r>
        <w:rPr>
          <w:rFonts w:asciiTheme="minorEastAsia" w:hAnsiTheme="minorEastAsia"/>
          <w:sz w:val="24"/>
          <w:szCs w:val="24"/>
        </w:rPr>
        <w:t>又会恢复新的</w:t>
      </w:r>
      <w:r>
        <w:rPr>
          <w:rFonts w:hint="eastAsia" w:asciiTheme="minorEastAsia" w:hAnsiTheme="minorEastAsia"/>
          <w:sz w:val="24"/>
          <w:szCs w:val="24"/>
        </w:rPr>
        <w:t>健康</w:t>
      </w:r>
      <w:r>
        <w:rPr>
          <w:rFonts w:asciiTheme="minorEastAsia" w:hAnsiTheme="minorEastAsia"/>
          <w:sz w:val="24"/>
          <w:szCs w:val="24"/>
        </w:rPr>
        <w:t>。这篇文章为《边城》中作者“很寂寞的从事于民族复兴</w:t>
      </w:r>
      <w:r>
        <w:rPr>
          <w:rFonts w:hint="eastAsia" w:asciiTheme="minorEastAsia" w:hAnsiTheme="minorEastAsia"/>
          <w:sz w:val="24"/>
          <w:szCs w:val="24"/>
        </w:rPr>
        <w:t>大业</w:t>
      </w:r>
      <w:r>
        <w:rPr>
          <w:rFonts w:asciiTheme="minorEastAsia" w:hAnsiTheme="minorEastAsia"/>
          <w:sz w:val="24"/>
          <w:szCs w:val="24"/>
        </w:rPr>
        <w:t>”的理性求索做了很好的注解。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（3）专家视角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刘洪涛 《&lt;边城&gt;与牧歌情调》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他笔下的边城，就这样静静卧在时间之外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历史之外：“这些人根本上又似乎与历史毫无关系。从他们应付生活的方法与排泄情感的娱乐看上来，竟好象今古相同，不分彼此。这时节我所眼见的光景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或许就和两千年前屈原所见的完全一样。”沈从文在《湘行散记》中对湘西沅水中下游一带的描述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同样适合《边城》中沅水支流上游的茶峒。这就是沈从文确立的“常”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也是边城的乡土之本质所在，它由同一地域人的共同生活凝聚而成，亘古如斯。</w:t>
      </w:r>
      <w:r>
        <w:rPr>
          <w:rStyle w:val="6"/>
          <w:rFonts w:asciiTheme="minorEastAsia" w:hAnsiTheme="minorEastAsia"/>
          <w:sz w:val="24"/>
          <w:szCs w:val="24"/>
        </w:rPr>
        <w:footnoteReference w:id="3"/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刘学云</w:t>
      </w:r>
      <w:r>
        <w:rPr>
          <w:rFonts w:asciiTheme="minorEastAsia" w:hAnsiTheme="minorEastAsia"/>
          <w:sz w:val="24"/>
          <w:szCs w:val="24"/>
        </w:rPr>
        <w:t xml:space="preserve"> 《</w:t>
      </w:r>
      <w:r>
        <w:rPr>
          <w:rFonts w:hint="eastAsia" w:asciiTheme="minorEastAsia" w:hAnsiTheme="minorEastAsia"/>
          <w:sz w:val="24"/>
          <w:szCs w:val="24"/>
        </w:rPr>
        <w:t>沉痛隐忧与乡土悲悯——&lt;湘行散记&gt;：归乡主题的再演绎</w:t>
      </w:r>
      <w:r>
        <w:rPr>
          <w:rFonts w:asciiTheme="minorEastAsia" w:hAnsiTheme="minorEastAsia"/>
          <w:sz w:val="24"/>
          <w:szCs w:val="24"/>
        </w:rPr>
        <w:t>》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发掘人性，追求生命存在的自然庄严，向人类的远景凝眸是沈从文不变的文学理想。但承载民族品格重建与人性重造的新载体在哪里，此时的沈从文实在是很模糊。此次返乡所见的一些年轻人似乎能使沈从文寄托一种幻想，他希望《边城》人物的正直和热情的本质，能够保留在年轻人的血里或梦里。但仅仅只是幻想和希望。沈从文陷入深深的忧虑,他需要超越“边城”，重新寻到他借以“向远景凝眸”的载体。</w:t>
      </w:r>
      <w:r>
        <w:rPr>
          <w:rStyle w:val="6"/>
          <w:rFonts w:asciiTheme="minorEastAsia" w:hAnsiTheme="minorEastAsia"/>
          <w:sz w:val="24"/>
          <w:szCs w:val="24"/>
        </w:rPr>
        <w:footnoteReference w:id="4"/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资料节选自《如何阅读边城》（北京：北京师范大学出版社）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6"/>
        </w:rPr>
        <w:footnoteRef/>
      </w:r>
      <w:r>
        <w:t xml:space="preserve"> 沈从文. 从文自传·保靖，</w:t>
      </w:r>
      <w:r>
        <w:rPr>
          <w:rFonts w:hint="eastAsia"/>
        </w:rPr>
        <w:t>沈从文</w:t>
      </w:r>
      <w:r>
        <w:t xml:space="preserve">全集 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卷</w:t>
      </w:r>
      <w:r>
        <w:t>. 太原：北岳文艺出版社，2002. 341.</w:t>
      </w:r>
    </w:p>
  </w:footnote>
  <w:footnote w:id="1">
    <w:p>
      <w:pPr>
        <w:pStyle w:val="2"/>
      </w:pPr>
      <w:r>
        <w:rPr>
          <w:rStyle w:val="6"/>
        </w:rPr>
        <w:footnoteRef/>
      </w:r>
      <w:r>
        <w:rPr>
          <w:rFonts w:ascii="Arial" w:hAnsi="Arial" w:cs="Arial"/>
          <w:color w:val="262626"/>
          <w:kern w:val="0"/>
        </w:rPr>
        <w:t>张新颖.《从文自传》:得其“自”而为将来准备好一个自我——沈从文精读之一.文艺争鸣,2005(04):87-95.</w:t>
      </w:r>
    </w:p>
  </w:footnote>
  <w:footnote w:id="2">
    <w:p>
      <w:pPr>
        <w:pStyle w:val="2"/>
      </w:pPr>
      <w:r>
        <w:rPr>
          <w:rStyle w:val="6"/>
        </w:rPr>
        <w:footnoteRef/>
      </w:r>
      <w:r>
        <w:rPr>
          <w:rFonts w:ascii="Arial" w:hAnsi="Arial" w:cs="Arial"/>
          <w:color w:val="262626"/>
          <w:kern w:val="0"/>
        </w:rPr>
        <w:t>梁建先.心远地自偏——论《边城》之主体精神.东岳论丛,2018,39(03):143-148.</w:t>
      </w:r>
    </w:p>
  </w:footnote>
  <w:footnote w:id="3">
    <w:p>
      <w:pPr>
        <w:pStyle w:val="2"/>
      </w:pPr>
      <w:r>
        <w:rPr>
          <w:rStyle w:val="6"/>
        </w:rPr>
        <w:footnoteRef/>
      </w:r>
      <w:r>
        <w:rPr>
          <w:rFonts w:ascii="Arial" w:hAnsi="Arial" w:cs="Arial"/>
          <w:color w:val="262626"/>
          <w:kern w:val="0"/>
        </w:rPr>
        <w:t>刘洪涛.《边城》与牧歌情调.中国现代文学研究丛刊,2001(01):72-93.</w:t>
      </w:r>
    </w:p>
  </w:footnote>
  <w:footnote w:id="4">
    <w:p>
      <w:pPr>
        <w:pStyle w:val="2"/>
      </w:pPr>
      <w:r>
        <w:rPr>
          <w:rStyle w:val="6"/>
        </w:rPr>
        <w:footnoteRef/>
      </w:r>
      <w:r>
        <w:rPr>
          <w:rFonts w:ascii="Arial" w:hAnsi="Arial" w:cs="Arial"/>
          <w:color w:val="262626"/>
          <w:kern w:val="0"/>
        </w:rPr>
        <w:t>刘学云.沉痛隐忧与乡土悲悯——《湘行散记》:归乡主题的再演绎.名作欣赏,2009(17):70-72.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10FD"/>
    <w:rsid w:val="227B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nhideWhenUsed/>
    <w:uiPriority w:val="99"/>
    <w:pPr>
      <w:widowControl w:val="0"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unhideWhenUsed/>
    <w:uiPriority w:val="99"/>
    <w:rPr>
      <w:vertAlign w:val="superscript"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2020-02-04T11:28:00Z</dcterms:created>
  <dc:creator>轶文</dc:creator>
  <cp:lastModifiedBy>轶文</cp:lastModifiedBy>
  <dcterms:modified xsi:type="dcterms:W3CDTF">2020-02-04T11:29:15Z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