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E0" w:rsidRPr="00C16783" w:rsidRDefault="000C6345" w:rsidP="006522E0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C16783">
        <w:rPr>
          <w:rFonts w:asciiTheme="minorEastAsia" w:hAnsiTheme="minorEastAsia" w:cs="黑体" w:hint="eastAsia"/>
          <w:b/>
          <w:bCs/>
          <w:sz w:val="32"/>
          <w:szCs w:val="32"/>
        </w:rPr>
        <w:t>高二</w:t>
      </w:r>
      <w:r w:rsidR="006522E0" w:rsidRPr="00C16783">
        <w:rPr>
          <w:rFonts w:asciiTheme="minorEastAsia" w:hAnsiTheme="minorEastAsia" w:cs="黑体" w:hint="eastAsia"/>
          <w:b/>
          <w:bCs/>
          <w:sz w:val="32"/>
          <w:szCs w:val="32"/>
        </w:rPr>
        <w:t>年级生物第5课时学习指南</w:t>
      </w:r>
    </w:p>
    <w:p w:rsidR="006522E0" w:rsidRPr="00C16783" w:rsidRDefault="006522E0" w:rsidP="006522E0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>课时标题：植物的激素调节 第2课时</w:t>
      </w:r>
    </w:p>
    <w:p w:rsidR="00B078C0" w:rsidRDefault="006522E0" w:rsidP="00B078C0">
      <w:pPr>
        <w:jc w:val="left"/>
        <w:rPr>
          <w:rFonts w:asciiTheme="minorEastAsia" w:hAnsiTheme="minorEastAsia" w:cs="华文楷体"/>
          <w:b/>
          <w:bCs/>
          <w:sz w:val="28"/>
          <w:szCs w:val="28"/>
        </w:rPr>
      </w:pPr>
      <w:r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课时内容：第3章</w:t>
      </w:r>
      <w:r w:rsidR="00AC049D"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 第3节</w:t>
      </w:r>
      <w:r w:rsidR="00C81340"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 w:rsidR="00AC049D"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>其他植物激素</w:t>
      </w:r>
      <w:r w:rsidR="0000046D"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  </w:t>
      </w:r>
    </w:p>
    <w:p w:rsidR="00AC049D" w:rsidRPr="00C16783" w:rsidRDefault="00C81340" w:rsidP="00B078C0">
      <w:pPr>
        <w:ind w:firstLineChars="492" w:firstLine="1383"/>
        <w:jc w:val="left"/>
        <w:rPr>
          <w:rFonts w:asciiTheme="minorEastAsia" w:hAnsiTheme="minorEastAsia" w:cs="华文楷体"/>
          <w:b/>
          <w:bCs/>
          <w:sz w:val="28"/>
          <w:szCs w:val="28"/>
        </w:rPr>
      </w:pPr>
      <w:r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>第3</w:t>
      </w:r>
      <w:r w:rsidR="00B078C0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章  </w:t>
      </w:r>
      <w:r w:rsidR="0000046D" w:rsidRPr="00C16783">
        <w:rPr>
          <w:rFonts w:asciiTheme="minorEastAsia" w:hAnsiTheme="minorEastAsia" w:cs="华文楷体" w:hint="eastAsia"/>
          <w:b/>
          <w:bCs/>
          <w:sz w:val="28"/>
          <w:szCs w:val="28"/>
        </w:rPr>
        <w:t>单元总结</w:t>
      </w:r>
    </w:p>
    <w:p w:rsidR="006522E0" w:rsidRPr="00C16783" w:rsidRDefault="006522E0" w:rsidP="0000046D">
      <w:pPr>
        <w:jc w:val="left"/>
        <w:rPr>
          <w:rFonts w:asciiTheme="minorEastAsia" w:hAnsiTheme="minorEastAsia" w:cs="华文楷体"/>
          <w:b/>
          <w:bCs/>
          <w:sz w:val="28"/>
          <w:szCs w:val="28"/>
        </w:rPr>
      </w:pPr>
      <w:r w:rsidRPr="00C16783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522E0" w:rsidRPr="00C16783" w:rsidRDefault="00C16783" w:rsidP="006522E0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3F5356" w:rsidRPr="00C16783">
        <w:rPr>
          <w:rFonts w:asciiTheme="minorEastAsia" w:hAnsiTheme="minorEastAsia" w:cs="华文楷体" w:hint="eastAsia"/>
          <w:sz w:val="28"/>
          <w:szCs w:val="28"/>
        </w:rPr>
        <w:t>说出赤霉素、细胞分裂素、脱落酸、乙烯的合成部位</w:t>
      </w:r>
      <w:r w:rsidR="00EB0C03" w:rsidRPr="00C16783">
        <w:rPr>
          <w:rFonts w:asciiTheme="minorEastAsia" w:hAnsiTheme="minorEastAsia" w:cs="华文楷体" w:hint="eastAsia"/>
          <w:sz w:val="28"/>
          <w:szCs w:val="28"/>
        </w:rPr>
        <w:t>和</w:t>
      </w:r>
      <w:r w:rsidR="003F5356" w:rsidRPr="00C16783">
        <w:rPr>
          <w:rFonts w:asciiTheme="minorEastAsia" w:hAnsiTheme="minorEastAsia" w:cs="华文楷体" w:hint="eastAsia"/>
          <w:sz w:val="28"/>
          <w:szCs w:val="28"/>
        </w:rPr>
        <w:t>主要作用。</w:t>
      </w:r>
    </w:p>
    <w:p w:rsidR="006522E0" w:rsidRPr="00C16783" w:rsidRDefault="00C16783" w:rsidP="006522E0">
      <w:pPr>
        <w:rPr>
          <w:rFonts w:asciiTheme="minorEastAsia" w:hAnsiTheme="minorEastAsia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253ACE" w:rsidRPr="00C16783">
        <w:rPr>
          <w:rFonts w:asciiTheme="minorEastAsia" w:hAnsiTheme="minorEastAsia" w:cs="华文楷体" w:hint="eastAsia"/>
          <w:sz w:val="28"/>
          <w:szCs w:val="28"/>
        </w:rPr>
        <w:t>举例说出植物激素与植物生长调节剂的区别。</w:t>
      </w:r>
    </w:p>
    <w:p w:rsidR="006522E0" w:rsidRPr="00C16783" w:rsidRDefault="00C16783" w:rsidP="006522E0">
      <w:pPr>
        <w:rPr>
          <w:rFonts w:asciiTheme="minorEastAsia" w:hAnsiTheme="minorEastAsia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 w:rsidR="006C2B66" w:rsidRPr="00C16783">
        <w:rPr>
          <w:rFonts w:asciiTheme="minorEastAsia" w:hAnsiTheme="minorEastAsia" w:cs="华文楷体" w:hint="eastAsia"/>
          <w:sz w:val="28"/>
          <w:szCs w:val="28"/>
        </w:rPr>
        <w:t>尝试利用多种媒体，搜集并分析植物激素和植物生长调节剂的资料，举例说明植物生长调节剂</w:t>
      </w:r>
      <w:r w:rsidR="00253ACE" w:rsidRPr="00C16783">
        <w:rPr>
          <w:rFonts w:asciiTheme="minorEastAsia" w:hAnsiTheme="minorEastAsia" w:cs="华文楷体" w:hint="eastAsia"/>
          <w:sz w:val="28"/>
          <w:szCs w:val="28"/>
        </w:rPr>
        <w:t>应用</w:t>
      </w:r>
      <w:r w:rsidR="006C2B66" w:rsidRPr="00C16783">
        <w:rPr>
          <w:rFonts w:asciiTheme="minorEastAsia" w:hAnsiTheme="minorEastAsia" w:cs="华文楷体" w:hint="eastAsia"/>
          <w:sz w:val="28"/>
          <w:szCs w:val="28"/>
        </w:rPr>
        <w:t>的利与弊</w:t>
      </w:r>
      <w:r w:rsidR="00EB0C03" w:rsidRPr="00C16783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522E0" w:rsidRPr="00C16783" w:rsidRDefault="006522E0" w:rsidP="006522E0">
      <w:pPr>
        <w:rPr>
          <w:rFonts w:asciiTheme="minorEastAsia" w:hAnsiTheme="minorEastAsia" w:cs="华文楷体"/>
          <w:sz w:val="28"/>
          <w:szCs w:val="28"/>
        </w:rPr>
      </w:pPr>
      <w:r w:rsidRPr="00C16783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C16783" w:rsidRDefault="00C16783" w:rsidP="003A7DDA">
      <w:pPr>
        <w:rPr>
          <w:rFonts w:asciiTheme="minorEastAsia" w:hAnsiTheme="minorEastAsia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6522E0" w:rsidRPr="00C16783">
        <w:rPr>
          <w:rFonts w:asciiTheme="minorEastAsia" w:hAnsiTheme="minorEastAsia" w:cs="华文楷体" w:hint="eastAsia"/>
          <w:sz w:val="28"/>
          <w:szCs w:val="28"/>
        </w:rPr>
        <w:t>阅读教材必修3第</w:t>
      </w:r>
      <w:r w:rsidR="00174574" w:rsidRPr="00C16783">
        <w:rPr>
          <w:rFonts w:asciiTheme="minorEastAsia" w:hAnsiTheme="minorEastAsia" w:cs="华文楷体" w:hint="eastAsia"/>
          <w:sz w:val="28"/>
          <w:szCs w:val="28"/>
        </w:rPr>
        <w:t>5</w:t>
      </w:r>
      <w:r w:rsidR="003A7DDA" w:rsidRPr="00C16783">
        <w:rPr>
          <w:rFonts w:asciiTheme="minorEastAsia" w:hAnsiTheme="minorEastAsia" w:cs="华文楷体" w:hint="eastAsia"/>
          <w:sz w:val="28"/>
          <w:szCs w:val="28"/>
        </w:rPr>
        <w:t>3</w:t>
      </w:r>
      <w:r w:rsidR="006522E0" w:rsidRPr="00C16783">
        <w:rPr>
          <w:rFonts w:asciiTheme="minorEastAsia" w:hAnsiTheme="minorEastAsia" w:cs="华文楷体" w:hint="eastAsia"/>
          <w:sz w:val="28"/>
          <w:szCs w:val="28"/>
        </w:rPr>
        <w:t>-5</w:t>
      </w:r>
      <w:r w:rsidR="003A7DDA" w:rsidRPr="00C16783">
        <w:rPr>
          <w:rFonts w:asciiTheme="minorEastAsia" w:hAnsiTheme="minorEastAsia" w:cs="华文楷体" w:hint="eastAsia"/>
          <w:sz w:val="28"/>
          <w:szCs w:val="28"/>
        </w:rPr>
        <w:t>8</w:t>
      </w:r>
      <w:r w:rsidR="00A17952" w:rsidRPr="00C16783">
        <w:rPr>
          <w:rFonts w:asciiTheme="minorEastAsia" w:hAnsiTheme="minorEastAsia" w:cs="华文楷体" w:hint="eastAsia"/>
          <w:sz w:val="28"/>
          <w:szCs w:val="28"/>
        </w:rPr>
        <w:t>页</w:t>
      </w:r>
      <w:r>
        <w:rPr>
          <w:rFonts w:asciiTheme="minorEastAsia" w:hAnsiTheme="minorEastAsia" w:hint="eastAsia"/>
        </w:rPr>
        <w:t>。</w:t>
      </w:r>
    </w:p>
    <w:p w:rsidR="006522E0" w:rsidRPr="00C16783" w:rsidRDefault="00C16783" w:rsidP="003A7D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华文楷体" w:hint="eastAsia"/>
          <w:sz w:val="28"/>
          <w:szCs w:val="28"/>
        </w:rPr>
        <w:t>2.温故2</w:t>
      </w:r>
      <w:r w:rsidR="006522E0" w:rsidRPr="00C16783">
        <w:rPr>
          <w:rFonts w:asciiTheme="minorEastAsia" w:hAnsiTheme="minorEastAsia" w:cs="华文楷体" w:hint="eastAsia"/>
          <w:sz w:val="28"/>
          <w:szCs w:val="28"/>
        </w:rPr>
        <w:t>个</w:t>
      </w:r>
      <w:proofErr w:type="spellStart"/>
      <w:r w:rsidR="006522E0" w:rsidRPr="00C16783">
        <w:rPr>
          <w:rFonts w:asciiTheme="minorEastAsia" w:hAnsiTheme="minorEastAsia" w:cs="华文楷体" w:hint="eastAsia"/>
          <w:sz w:val="28"/>
          <w:szCs w:val="28"/>
        </w:rPr>
        <w:t>ppt</w:t>
      </w:r>
      <w:proofErr w:type="spellEnd"/>
      <w:r w:rsidR="006522E0" w:rsidRPr="00C16783">
        <w:rPr>
          <w:rFonts w:asciiTheme="minorEastAsia" w:hAnsiTheme="minorEastAsia" w:cs="华文楷体" w:hint="eastAsia"/>
          <w:sz w:val="28"/>
          <w:szCs w:val="28"/>
        </w:rPr>
        <w:t>（</w:t>
      </w:r>
      <w:r w:rsidR="00982C6A" w:rsidRPr="00C16783">
        <w:rPr>
          <w:rFonts w:asciiTheme="minorEastAsia" w:hAnsiTheme="minorEastAsia" w:cs="华文楷体" w:hint="eastAsia"/>
          <w:sz w:val="28"/>
          <w:szCs w:val="28"/>
        </w:rPr>
        <w:t>其他植物激素2</w:t>
      </w:r>
      <w:r w:rsidR="006522E0" w:rsidRPr="00C16783">
        <w:rPr>
          <w:rFonts w:asciiTheme="minorEastAsia" w:hAnsiTheme="minorEastAsia" w:cs="华文楷体" w:hint="eastAsia"/>
          <w:sz w:val="28"/>
          <w:szCs w:val="28"/>
        </w:rPr>
        <w:t>个）</w:t>
      </w:r>
      <w:r w:rsidR="00AA4C9D" w:rsidRPr="00C16783">
        <w:rPr>
          <w:rFonts w:asciiTheme="minorEastAsia" w:hAnsiTheme="minorEastAsia" w:cs="华文楷体" w:hint="eastAsia"/>
          <w:sz w:val="28"/>
          <w:szCs w:val="28"/>
        </w:rPr>
        <w:t>、第3</w:t>
      </w:r>
      <w:r w:rsidR="004B198E" w:rsidRPr="00C16783">
        <w:rPr>
          <w:rFonts w:asciiTheme="minorEastAsia" w:hAnsiTheme="minorEastAsia" w:cs="华文楷体" w:hint="eastAsia"/>
          <w:sz w:val="28"/>
          <w:szCs w:val="28"/>
        </w:rPr>
        <w:t>章</w:t>
      </w:r>
      <w:r w:rsidR="00AA4C9D" w:rsidRPr="00C16783">
        <w:rPr>
          <w:rFonts w:asciiTheme="minorEastAsia" w:hAnsiTheme="minorEastAsia" w:cs="华文楷体" w:hint="eastAsia"/>
          <w:sz w:val="28"/>
          <w:szCs w:val="28"/>
        </w:rPr>
        <w:t>单元总结</w:t>
      </w:r>
      <w:r>
        <w:rPr>
          <w:rFonts w:asciiTheme="minorEastAsia" w:hAnsiTheme="minorEastAsia" w:cs="华文楷体" w:hint="eastAsia"/>
          <w:sz w:val="28"/>
          <w:szCs w:val="28"/>
        </w:rPr>
        <w:t>，</w:t>
      </w:r>
      <w:r w:rsidR="006522E0" w:rsidRPr="00C16783">
        <w:rPr>
          <w:rFonts w:asciiTheme="minorEastAsia" w:hAnsiTheme="minorEastAsia" w:cs="华文楷体" w:hint="eastAsia"/>
          <w:sz w:val="28"/>
          <w:szCs w:val="28"/>
        </w:rPr>
        <w:t>见“</w:t>
      </w:r>
      <w:r w:rsidR="00B078C0">
        <w:rPr>
          <w:rFonts w:asciiTheme="minorEastAsia" w:hAnsiTheme="minorEastAsia" w:cs="华文楷体" w:hint="eastAsia"/>
          <w:sz w:val="28"/>
          <w:szCs w:val="28"/>
        </w:rPr>
        <w:t>拓展提升任务</w:t>
      </w:r>
      <w:r>
        <w:rPr>
          <w:rFonts w:asciiTheme="minorEastAsia" w:hAnsiTheme="minorEastAsia" w:cs="华文楷体" w:hint="eastAsia"/>
          <w:sz w:val="28"/>
          <w:szCs w:val="28"/>
        </w:rPr>
        <w:t>”</w:t>
      </w:r>
      <w:r w:rsidR="00B078C0">
        <w:rPr>
          <w:rFonts w:asciiTheme="minorEastAsia" w:hAnsiTheme="minorEastAsia" w:cs="华文楷体" w:hint="eastAsia"/>
          <w:sz w:val="28"/>
          <w:szCs w:val="28"/>
        </w:rPr>
        <w:t>文件夹</w:t>
      </w:r>
      <w:r w:rsidR="00B653A1" w:rsidRPr="00C16783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522E0" w:rsidRPr="00C16783" w:rsidRDefault="006522E0" w:rsidP="00C16783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C16783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C16781" w:rsidRPr="00C16783" w:rsidRDefault="00C16783" w:rsidP="00C81340">
      <w:pPr>
        <w:rPr>
          <w:rFonts w:asciiTheme="minorEastAsia" w:hAnsiTheme="minorEastAsia"/>
          <w:sz w:val="24"/>
          <w:szCs w:val="24"/>
        </w:rPr>
      </w:pPr>
      <w:r w:rsidRPr="00595CE8">
        <w:rPr>
          <w:rFonts w:asciiTheme="minorEastAsia" w:hAnsiTheme="minorEastAsia" w:cs="华文楷体" w:hint="eastAsia"/>
          <w:sz w:val="28"/>
          <w:szCs w:val="28"/>
        </w:rPr>
        <w:t>观看</w:t>
      </w:r>
      <w:r w:rsidR="00B078C0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B078C0">
        <w:rPr>
          <w:rFonts w:asciiTheme="minorEastAsia" w:hAnsiTheme="minorEastAsia" w:cs="华文楷体" w:hint="eastAsia"/>
          <w:sz w:val="28"/>
          <w:szCs w:val="28"/>
        </w:rPr>
        <w:t>的微课</w:t>
      </w:r>
      <w:r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B078C0">
        <w:rPr>
          <w:rFonts w:asciiTheme="minorEastAsia" w:hAnsiTheme="minorEastAsia" w:cs="华文楷体" w:hint="eastAsia"/>
          <w:sz w:val="28"/>
          <w:szCs w:val="28"/>
        </w:rPr>
        <w:t>与课件</w:t>
      </w:r>
      <w:r w:rsidRPr="00595CE8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522E0" w:rsidRPr="00C16783" w:rsidRDefault="006522E0" w:rsidP="006522E0">
      <w:pPr>
        <w:rPr>
          <w:rFonts w:asciiTheme="minorEastAsia" w:hAnsiTheme="minorEastAsia" w:cs="华文楷体"/>
          <w:sz w:val="28"/>
          <w:szCs w:val="28"/>
        </w:rPr>
      </w:pPr>
      <w:r w:rsidRPr="00C16783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C16783" w:rsidRDefault="00C16783" w:rsidP="00C16783">
      <w:pPr>
        <w:pStyle w:val="a4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Pr="002158E9">
        <w:rPr>
          <w:rFonts w:asciiTheme="minorEastAsia" w:hAnsiTheme="minorEastAsia" w:cs="华文楷体" w:hint="eastAsia"/>
          <w:sz w:val="28"/>
          <w:szCs w:val="28"/>
        </w:rPr>
        <w:t>完成</w:t>
      </w:r>
      <w:r w:rsidRPr="002158E9">
        <w:rPr>
          <w:rFonts w:asciiTheme="minorEastAsia" w:hAnsiTheme="minorEastAsia" w:hint="eastAsia"/>
          <w:sz w:val="28"/>
          <w:szCs w:val="28"/>
        </w:rPr>
        <w:t>“课后作业”</w:t>
      </w:r>
      <w:r w:rsidR="00775B26">
        <w:rPr>
          <w:rFonts w:asciiTheme="minorEastAsia" w:hAnsiTheme="minorEastAsia" w:hint="eastAsia"/>
          <w:sz w:val="28"/>
          <w:szCs w:val="28"/>
        </w:rPr>
        <w:t>文件夹</w:t>
      </w:r>
      <w:bookmarkStart w:id="0" w:name="_GoBack"/>
      <w:bookmarkEnd w:id="0"/>
      <w:r w:rsidRPr="002158E9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:rsidR="00C16783" w:rsidRPr="002158E9" w:rsidRDefault="00C16783" w:rsidP="00C16783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5D44D9">
        <w:rPr>
          <w:rFonts w:asciiTheme="minorEastAsia" w:hAnsiTheme="minorEastAsia" w:cs="华文楷体" w:hint="eastAsia"/>
          <w:sz w:val="28"/>
          <w:szCs w:val="28"/>
        </w:rPr>
        <w:t>完成“</w:t>
      </w:r>
      <w:r w:rsidR="00B078C0">
        <w:rPr>
          <w:rFonts w:asciiTheme="minorEastAsia" w:hAnsiTheme="minorEastAsia" w:cs="华文楷体" w:hint="eastAsia"/>
          <w:sz w:val="28"/>
          <w:szCs w:val="28"/>
        </w:rPr>
        <w:t>拓展提升任务</w:t>
      </w:r>
      <w:r w:rsidR="005D44D9">
        <w:rPr>
          <w:rFonts w:asciiTheme="minorEastAsia" w:hAnsiTheme="minorEastAsia" w:cs="华文楷体" w:hint="eastAsia"/>
          <w:sz w:val="28"/>
          <w:szCs w:val="28"/>
        </w:rPr>
        <w:t>”</w:t>
      </w:r>
      <w:r w:rsidR="00B078C0">
        <w:rPr>
          <w:rFonts w:asciiTheme="minorEastAsia" w:hAnsiTheme="minorEastAsia" w:cs="华文楷体" w:hint="eastAsia"/>
          <w:sz w:val="28"/>
          <w:szCs w:val="28"/>
        </w:rPr>
        <w:t>文件夹</w:t>
      </w:r>
      <w:r w:rsidR="005D44D9">
        <w:rPr>
          <w:rFonts w:asciiTheme="minorEastAsia" w:hAnsiTheme="minorEastAsia" w:cs="华文楷体" w:hint="eastAsia"/>
          <w:sz w:val="28"/>
          <w:szCs w:val="28"/>
        </w:rPr>
        <w:t>中</w:t>
      </w:r>
      <w:r w:rsidR="00B078C0">
        <w:rPr>
          <w:rFonts w:asciiTheme="minorEastAsia" w:hAnsiTheme="minorEastAsia" w:cs="华文楷体" w:hint="eastAsia"/>
          <w:sz w:val="28"/>
          <w:szCs w:val="28"/>
        </w:rPr>
        <w:t>的</w:t>
      </w:r>
      <w:r w:rsidR="005D44D9">
        <w:rPr>
          <w:rFonts w:asciiTheme="minorEastAsia" w:hAnsiTheme="minorEastAsia" w:cs="华文楷体" w:hint="eastAsia"/>
          <w:sz w:val="28"/>
          <w:szCs w:val="28"/>
        </w:rPr>
        <w:t>章单元检测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D55BEB" w:rsidRPr="00C16783" w:rsidRDefault="00D55BEB">
      <w:pPr>
        <w:rPr>
          <w:rFonts w:asciiTheme="minorEastAsia" w:hAnsiTheme="minorEastAsia"/>
        </w:rPr>
      </w:pPr>
    </w:p>
    <w:sectPr w:rsidR="00D55BEB" w:rsidRPr="00C16783" w:rsidSect="00D5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2E" w:rsidRDefault="00A4052E" w:rsidP="00174574">
      <w:r>
        <w:separator/>
      </w:r>
    </w:p>
  </w:endnote>
  <w:endnote w:type="continuationSeparator" w:id="0">
    <w:p w:rsidR="00A4052E" w:rsidRDefault="00A4052E" w:rsidP="0017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2E" w:rsidRDefault="00A4052E" w:rsidP="00174574">
      <w:r>
        <w:separator/>
      </w:r>
    </w:p>
  </w:footnote>
  <w:footnote w:type="continuationSeparator" w:id="0">
    <w:p w:rsidR="00A4052E" w:rsidRDefault="00A4052E" w:rsidP="0017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2E0"/>
    <w:rsid w:val="0000046D"/>
    <w:rsid w:val="00070DA2"/>
    <w:rsid w:val="000B08A6"/>
    <w:rsid w:val="000C6345"/>
    <w:rsid w:val="000D54B1"/>
    <w:rsid w:val="00121322"/>
    <w:rsid w:val="00160F22"/>
    <w:rsid w:val="00167C15"/>
    <w:rsid w:val="00174574"/>
    <w:rsid w:val="00191105"/>
    <w:rsid w:val="002208E3"/>
    <w:rsid w:val="00253ACE"/>
    <w:rsid w:val="00342543"/>
    <w:rsid w:val="003755A1"/>
    <w:rsid w:val="003A7DDA"/>
    <w:rsid w:val="003F5356"/>
    <w:rsid w:val="00401608"/>
    <w:rsid w:val="00405043"/>
    <w:rsid w:val="004150F5"/>
    <w:rsid w:val="00415C10"/>
    <w:rsid w:val="004B198E"/>
    <w:rsid w:val="004F1060"/>
    <w:rsid w:val="005552A4"/>
    <w:rsid w:val="005D44D9"/>
    <w:rsid w:val="005E3F71"/>
    <w:rsid w:val="0061276B"/>
    <w:rsid w:val="006522E0"/>
    <w:rsid w:val="00666B68"/>
    <w:rsid w:val="006C2B66"/>
    <w:rsid w:val="006E035F"/>
    <w:rsid w:val="006E0FA8"/>
    <w:rsid w:val="00775B26"/>
    <w:rsid w:val="00792FB0"/>
    <w:rsid w:val="007D2EDC"/>
    <w:rsid w:val="00807C41"/>
    <w:rsid w:val="009001BE"/>
    <w:rsid w:val="00924A82"/>
    <w:rsid w:val="00982C6A"/>
    <w:rsid w:val="009B5917"/>
    <w:rsid w:val="00A17952"/>
    <w:rsid w:val="00A4052E"/>
    <w:rsid w:val="00A72D34"/>
    <w:rsid w:val="00AA4C9D"/>
    <w:rsid w:val="00AC049D"/>
    <w:rsid w:val="00B078C0"/>
    <w:rsid w:val="00B653A1"/>
    <w:rsid w:val="00B70E0F"/>
    <w:rsid w:val="00BC1AA9"/>
    <w:rsid w:val="00C16781"/>
    <w:rsid w:val="00C16783"/>
    <w:rsid w:val="00C214EE"/>
    <w:rsid w:val="00C75098"/>
    <w:rsid w:val="00C81340"/>
    <w:rsid w:val="00CB4280"/>
    <w:rsid w:val="00CD2D7C"/>
    <w:rsid w:val="00D06147"/>
    <w:rsid w:val="00D1266E"/>
    <w:rsid w:val="00D276AB"/>
    <w:rsid w:val="00D415C8"/>
    <w:rsid w:val="00D46604"/>
    <w:rsid w:val="00D55BEB"/>
    <w:rsid w:val="00E4202C"/>
    <w:rsid w:val="00E51B12"/>
    <w:rsid w:val="00E62355"/>
    <w:rsid w:val="00E6342E"/>
    <w:rsid w:val="00EB0C03"/>
    <w:rsid w:val="00EF4714"/>
    <w:rsid w:val="00F012A4"/>
    <w:rsid w:val="00F30CEA"/>
    <w:rsid w:val="00F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22E0"/>
    <w:rPr>
      <w:sz w:val="21"/>
      <w:szCs w:val="21"/>
    </w:rPr>
  </w:style>
  <w:style w:type="paragraph" w:styleId="a4">
    <w:name w:val="annotation text"/>
    <w:basedOn w:val="a"/>
    <w:link w:val="Char"/>
    <w:unhideWhenUsed/>
    <w:rsid w:val="006522E0"/>
    <w:pPr>
      <w:jc w:val="left"/>
    </w:pPr>
  </w:style>
  <w:style w:type="character" w:customStyle="1" w:styleId="Char">
    <w:name w:val="批注文字 Char"/>
    <w:basedOn w:val="a0"/>
    <w:link w:val="a4"/>
    <w:rsid w:val="006522E0"/>
  </w:style>
  <w:style w:type="paragraph" w:styleId="a5">
    <w:name w:val="Balloon Text"/>
    <w:basedOn w:val="a"/>
    <w:link w:val="Char0"/>
    <w:uiPriority w:val="99"/>
    <w:semiHidden/>
    <w:unhideWhenUsed/>
    <w:rsid w:val="006522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522E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7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7457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7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74574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F10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F10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58</cp:revision>
  <dcterms:created xsi:type="dcterms:W3CDTF">2020-02-04T10:18:00Z</dcterms:created>
  <dcterms:modified xsi:type="dcterms:W3CDTF">2020-02-07T14:59:00Z</dcterms:modified>
</cp:coreProperties>
</file>