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52" w:rsidRDefault="00CA4D52" w:rsidP="005734D4">
      <w:pPr>
        <w:jc w:val="center"/>
        <w:rPr>
          <w:rFonts w:asciiTheme="minorEastAsia" w:hAnsiTheme="minorEastAsia"/>
          <w:b/>
          <w:sz w:val="28"/>
          <w:szCs w:val="28"/>
        </w:rPr>
      </w:pPr>
      <w:r w:rsidRPr="00CA4D52">
        <w:rPr>
          <w:rFonts w:asciiTheme="minorEastAsia" w:hAnsiTheme="minorEastAsia" w:hint="eastAsia"/>
          <w:b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sz w:val="28"/>
          <w:szCs w:val="28"/>
        </w:rPr>
        <w:t>5</w:t>
      </w:r>
      <w:r w:rsidRPr="00CA4D52">
        <w:rPr>
          <w:rFonts w:asciiTheme="minorEastAsia" w:hAnsiTheme="minorEastAsia" w:hint="eastAsia"/>
          <w:b/>
          <w:sz w:val="28"/>
          <w:szCs w:val="28"/>
        </w:rPr>
        <w:t>课时《细胞的结构基础（第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CA4D52"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5734D4" w:rsidRDefault="00E26974" w:rsidP="005734D4">
      <w:pPr>
        <w:jc w:val="center"/>
        <w:rPr>
          <w:rFonts w:asciiTheme="minorEastAsia" w:hAnsiTheme="minorEastAsia"/>
          <w:b/>
          <w:sz w:val="28"/>
          <w:szCs w:val="28"/>
        </w:rPr>
      </w:pPr>
      <w:r w:rsidRPr="00E26974"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134B54" w:rsidRDefault="00134B54" w:rsidP="00134B54">
      <w:pPr>
        <w:pStyle w:val="ae"/>
      </w:pPr>
      <w:bookmarkStart w:id="0" w:name="_GoBack"/>
      <w:bookmarkEnd w:id="0"/>
      <w:r>
        <w:rPr>
          <w:rFonts w:hint="eastAsia"/>
        </w:rPr>
        <w:t>参考答案：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1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 xml:space="preserve">答案　</w:t>
      </w:r>
      <w:r w:rsidRPr="00B57FC8">
        <w:t>C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2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B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3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 xml:space="preserve">答案　</w:t>
      </w:r>
      <w:r w:rsidRPr="00B57FC8">
        <w:t>A</w:t>
      </w:r>
    </w:p>
    <w:p w:rsidR="00134B54" w:rsidRPr="00B57FC8" w:rsidRDefault="00134B54" w:rsidP="00134B54">
      <w:pPr>
        <w:pStyle w:val="ae"/>
      </w:pPr>
      <w:r w:rsidRPr="00B57FC8">
        <w:rPr>
          <w:rFonts w:eastAsiaTheme="minorEastAsia"/>
        </w:rPr>
        <w:t>解析　性激素的化学本质为脂质，内质网是脂质的合成车间，</w:t>
      </w:r>
      <w:r w:rsidRPr="00B57FC8">
        <w:rPr>
          <w:rFonts w:eastAsiaTheme="minorEastAsia"/>
        </w:rPr>
        <w:t>A</w:t>
      </w:r>
      <w:r w:rsidRPr="00B57FC8">
        <w:rPr>
          <w:rFonts w:eastAsiaTheme="minorEastAsia"/>
        </w:rPr>
        <w:t>项错误；在分泌蛋白的合成、加工、运输及分泌过程中，由核糖体形成的多肽在内质网中进行初步加工后，被包裹在囊泡中运往高尔基体做进一步的修饰、加工，</w:t>
      </w:r>
      <w:r w:rsidRPr="00B57FC8">
        <w:rPr>
          <w:rFonts w:eastAsiaTheme="minorEastAsia"/>
        </w:rPr>
        <w:t>B</w:t>
      </w:r>
      <w:r w:rsidRPr="00B57FC8">
        <w:rPr>
          <w:rFonts w:eastAsiaTheme="minorEastAsia"/>
        </w:rPr>
        <w:t>项正确；膜蛋白的形成过程类似于分泌蛋白的形成过程，核糖体上合成的多肽经内质网和高尔基体的加工后，通过囊泡运输到膜上，</w:t>
      </w:r>
      <w:r w:rsidRPr="00B57FC8">
        <w:rPr>
          <w:rFonts w:eastAsiaTheme="minorEastAsia"/>
        </w:rPr>
        <w:t>C</w:t>
      </w:r>
      <w:r w:rsidRPr="00B57FC8">
        <w:rPr>
          <w:rFonts w:eastAsiaTheme="minorEastAsia"/>
        </w:rPr>
        <w:t>项正确；内质网既可参与脂质等物质的合成，也可参与蛋白质等物质的运输，</w:t>
      </w:r>
      <w:r w:rsidRPr="00B57FC8">
        <w:rPr>
          <w:rFonts w:eastAsiaTheme="minorEastAsia"/>
        </w:rPr>
        <w:t>D</w:t>
      </w:r>
      <w:r w:rsidRPr="00B57FC8">
        <w:rPr>
          <w:rFonts w:eastAsiaTheme="minorEastAsia"/>
        </w:rPr>
        <w:t>项正确。</w:t>
      </w:r>
    </w:p>
    <w:p w:rsidR="00134B54" w:rsidRPr="00B57FC8" w:rsidRDefault="00134B54" w:rsidP="00134B54">
      <w:pPr>
        <w:pStyle w:val="ae"/>
      </w:pPr>
      <w:r>
        <w:t>4.</w:t>
      </w:r>
      <w:r w:rsidRPr="00B57FC8">
        <w:rPr>
          <w:rFonts w:eastAsiaTheme="minorEastAsia"/>
        </w:rPr>
        <w:t xml:space="preserve">答案　</w:t>
      </w:r>
      <w:r w:rsidRPr="00B57FC8">
        <w:t>C</w:t>
      </w:r>
    </w:p>
    <w:p w:rsidR="00134B54" w:rsidRPr="00B57FC8" w:rsidRDefault="00134B54" w:rsidP="00134B54">
      <w:pPr>
        <w:pStyle w:val="ae"/>
      </w:pPr>
      <w:r w:rsidRPr="00B57FC8">
        <w:rPr>
          <w:rFonts w:eastAsiaTheme="minorEastAsia"/>
        </w:rPr>
        <w:t>解析　核糖体的功能只是合成蛋白质，其形成在真核细胞中与核仁有关，它普遍存在于真核细胞和原核细胞中，是一种无膜结构的细胞器。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5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>解析　依三种双层膜结构的差异可判断出，图</w:t>
      </w:r>
      <w:r w:rsidRPr="00B57FC8">
        <w:rPr>
          <w:rFonts w:eastAsiaTheme="minorEastAsia"/>
        </w:rPr>
        <w:t>a</w:t>
      </w:r>
      <w:r w:rsidRPr="00B57FC8">
        <w:rPr>
          <w:rFonts w:eastAsiaTheme="minorEastAsia"/>
        </w:rPr>
        <w:t>、</w:t>
      </w:r>
      <w:r w:rsidRPr="00B57FC8">
        <w:rPr>
          <w:rFonts w:eastAsiaTheme="minorEastAsia"/>
        </w:rPr>
        <w:t>b</w:t>
      </w:r>
      <w:r w:rsidRPr="00B57FC8">
        <w:rPr>
          <w:rFonts w:eastAsiaTheme="minorEastAsia"/>
        </w:rPr>
        <w:t>、</w:t>
      </w:r>
      <w:r w:rsidRPr="00B57FC8">
        <w:rPr>
          <w:rFonts w:eastAsiaTheme="minorEastAsia"/>
        </w:rPr>
        <w:t>c</w:t>
      </w:r>
      <w:r w:rsidRPr="00B57FC8">
        <w:rPr>
          <w:rFonts w:eastAsiaTheme="minorEastAsia"/>
        </w:rPr>
        <w:t>依次是线粒体、叶绿体和细胞核。核孔是大分子进出细胞核的通道，具有一定的选择性，</w:t>
      </w:r>
      <w:r w:rsidRPr="00B57FC8">
        <w:rPr>
          <w:rFonts w:eastAsiaTheme="minorEastAsia"/>
        </w:rPr>
        <w:t>C</w:t>
      </w:r>
      <w:r w:rsidRPr="00B57FC8">
        <w:rPr>
          <w:rFonts w:eastAsiaTheme="minorEastAsia"/>
        </w:rPr>
        <w:t>错误。</w:t>
      </w:r>
    </w:p>
    <w:p w:rsidR="00134B54" w:rsidRPr="00B57FC8" w:rsidRDefault="00134B54" w:rsidP="00134B54">
      <w:pPr>
        <w:pStyle w:val="ae"/>
      </w:pP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C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6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>解析　液泡中含有细胞液，其内有糖类、无机盐、色素和蛋白质等物质。</w:t>
      </w:r>
    </w:p>
    <w:p w:rsidR="00134B54" w:rsidRDefault="00134B54" w:rsidP="00134B54">
      <w:pPr>
        <w:pStyle w:val="ae"/>
      </w:pP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C</w:t>
      </w:r>
    </w:p>
    <w:p w:rsidR="00134B54" w:rsidRDefault="00134B54" w:rsidP="00134B54">
      <w:pPr>
        <w:pStyle w:val="ae"/>
      </w:pPr>
      <w:r>
        <w:rPr>
          <w:rFonts w:hint="eastAsia"/>
        </w:rPr>
        <w:t>7</w:t>
      </w:r>
      <w:r>
        <w:t>.</w:t>
      </w:r>
      <w:r w:rsidRPr="00B57FC8">
        <w:t xml:space="preserve"> </w:t>
      </w: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C</w:t>
      </w:r>
    </w:p>
    <w:p w:rsidR="00134B54" w:rsidRDefault="00134B54" w:rsidP="00134B54">
      <w:pPr>
        <w:pStyle w:val="ae"/>
      </w:pPr>
      <w:r w:rsidRPr="00B57FC8">
        <w:rPr>
          <w:rFonts w:eastAsiaTheme="minorEastAsia"/>
        </w:rPr>
        <w:fldChar w:fldCharType="begin"/>
      </w:r>
      <w:r w:rsidRPr="00B57FC8">
        <w:rPr>
          <w:rFonts w:eastAsiaTheme="minorEastAsia"/>
        </w:rPr>
        <w:instrText>INCLUDEPICTURE"Z8.TIF"</w:instrText>
      </w:r>
      <w:r w:rsidRPr="00B57FC8">
        <w:rPr>
          <w:rFonts w:eastAsiaTheme="minorEastAsia"/>
        </w:rPr>
        <w:fldChar w:fldCharType="separate"/>
      </w:r>
      <w:r w:rsidR="005178E7" w:rsidRPr="005178E7">
        <w:rPr>
          <w:rFonts w:eastAsiaTheme="minorEastAsia"/>
          <w:noProof/>
        </w:rPr>
        <w:pict w14:anchorId="02907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8" style="width:222.75pt;height:108.75pt;mso-width-percent:0;mso-height-percent:0;mso-width-percent:0;mso-height-percent:0">
            <v:imagedata r:id="rId6" r:href="rId7"/>
          </v:shape>
        </w:pict>
      </w:r>
      <w:r w:rsidRPr="00B57FC8">
        <w:rPr>
          <w:rFonts w:eastAsiaTheme="minorEastAsia"/>
        </w:rPr>
        <w:fldChar w:fldCharType="end"/>
      </w:r>
    </w:p>
    <w:p w:rsidR="00134B54" w:rsidRPr="00B57FC8" w:rsidRDefault="00134B54" w:rsidP="00134B54">
      <w:pPr>
        <w:pStyle w:val="ae"/>
      </w:pPr>
      <w:r>
        <w:rPr>
          <w:rFonts w:hint="eastAsia"/>
        </w:rPr>
        <w:t>8</w:t>
      </w:r>
      <w:r>
        <w:t>.</w:t>
      </w: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D</w:t>
      </w:r>
    </w:p>
    <w:p w:rsidR="00134B54" w:rsidRPr="00B57FC8" w:rsidRDefault="00134B54" w:rsidP="00134B54">
      <w:pPr>
        <w:pStyle w:val="ae"/>
      </w:pPr>
      <w:r w:rsidRPr="00B57FC8">
        <w:rPr>
          <w:rFonts w:eastAsiaTheme="minorEastAsia"/>
        </w:rPr>
        <w:t>解析　多肽合成时，核糖体在</w:t>
      </w:r>
      <w:r w:rsidRPr="00B57FC8">
        <w:rPr>
          <w:rFonts w:eastAsiaTheme="minorEastAsia"/>
        </w:rPr>
        <w:t>mRNA</w:t>
      </w:r>
      <w:r w:rsidRPr="00B57FC8">
        <w:rPr>
          <w:rFonts w:eastAsiaTheme="minorEastAsia"/>
        </w:rPr>
        <w:t>上移动；图中具有双层膜的细胞器有</w:t>
      </w:r>
      <w:r w:rsidRPr="00B57FC8">
        <w:rPr>
          <w:rFonts w:eastAsiaTheme="minorEastAsia"/>
        </w:rPr>
        <w:t>2</w:t>
      </w:r>
      <w:r w:rsidRPr="00B57FC8">
        <w:rPr>
          <w:rFonts w:eastAsiaTheme="minorEastAsia"/>
        </w:rPr>
        <w:t>种，分别是线粒体和叶绿体；多肽通过核孔进入细胞核；细胞器</w:t>
      </w:r>
      <w:r w:rsidRPr="00B57FC8">
        <w:rPr>
          <w:rFonts w:eastAsiaTheme="minorEastAsia"/>
        </w:rPr>
        <w:t>a</w:t>
      </w:r>
      <w:r w:rsidRPr="00B57FC8">
        <w:rPr>
          <w:rFonts w:eastAsiaTheme="minorEastAsia"/>
        </w:rPr>
        <w:t>是溶酶体，内含多种水解酶。</w:t>
      </w:r>
    </w:p>
    <w:p w:rsidR="00134B54" w:rsidRPr="00B57FC8" w:rsidRDefault="00134B54" w:rsidP="00134B54">
      <w:pPr>
        <w:pStyle w:val="ae"/>
      </w:pPr>
      <w:r>
        <w:t>9</w:t>
      </w:r>
      <w:r>
        <w:rPr>
          <w:rFonts w:hint="eastAsia"/>
        </w:rPr>
        <w:t>．</w:t>
      </w: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C</w:t>
      </w:r>
    </w:p>
    <w:p w:rsidR="00134B54" w:rsidRPr="00B57FC8" w:rsidRDefault="00134B54" w:rsidP="00134B54">
      <w:pPr>
        <w:pStyle w:val="ae"/>
        <w:rPr>
          <w:rFonts w:hint="eastAsia"/>
        </w:rPr>
      </w:pPr>
      <w:r w:rsidRPr="00B57FC8">
        <w:rPr>
          <w:rFonts w:eastAsiaTheme="minorEastAsia"/>
        </w:rPr>
        <w:t>解析　原核细胞无溶酶体；</w:t>
      </w:r>
      <w:r w:rsidRPr="00B57FC8">
        <w:rPr>
          <w:rFonts w:eastAsiaTheme="minorEastAsia"/>
        </w:rPr>
        <w:t>H</w:t>
      </w:r>
      <w:r w:rsidRPr="00B57FC8">
        <w:rPr>
          <w:rFonts w:eastAsiaTheme="minorEastAsia"/>
        </w:rPr>
        <w:t>＋进入溶酶体的方式是主动运输，水进入红细胞的方式是自由扩散；溶酶体内的各种水解酶的最适</w:t>
      </w:r>
      <w:r w:rsidRPr="00B57FC8">
        <w:rPr>
          <w:rFonts w:eastAsiaTheme="minorEastAsia"/>
        </w:rPr>
        <w:t>pH</w:t>
      </w:r>
      <w:r w:rsidRPr="00B57FC8">
        <w:rPr>
          <w:rFonts w:eastAsiaTheme="minorEastAsia"/>
        </w:rPr>
        <w:t>为</w:t>
      </w:r>
      <w:r w:rsidRPr="00B57FC8">
        <w:rPr>
          <w:rFonts w:eastAsiaTheme="minorEastAsia"/>
        </w:rPr>
        <w:t>5.0</w:t>
      </w:r>
      <w:r w:rsidRPr="00B57FC8">
        <w:rPr>
          <w:rFonts w:eastAsiaTheme="minorEastAsia"/>
        </w:rPr>
        <w:t>左右，而细胞质基质的</w:t>
      </w:r>
      <w:r w:rsidRPr="00B57FC8">
        <w:rPr>
          <w:rFonts w:eastAsiaTheme="minorEastAsia"/>
        </w:rPr>
        <w:t>pH</w:t>
      </w:r>
      <w:r w:rsidRPr="00B57FC8">
        <w:rPr>
          <w:rFonts w:eastAsiaTheme="minorEastAsia"/>
        </w:rPr>
        <w:t>为</w:t>
      </w:r>
      <w:r w:rsidRPr="00B57FC8">
        <w:rPr>
          <w:rFonts w:eastAsiaTheme="minorEastAsia"/>
        </w:rPr>
        <w:t>7.0</w:t>
      </w:r>
      <w:r w:rsidRPr="00B57FC8">
        <w:rPr>
          <w:rFonts w:eastAsiaTheme="minorEastAsia"/>
        </w:rPr>
        <w:t>，溶酶体破裂后，其内部各种水解酶的活性应降低。</w:t>
      </w:r>
    </w:p>
    <w:p w:rsidR="00134B54" w:rsidRPr="00B57FC8" w:rsidRDefault="00134B54" w:rsidP="00134B54">
      <w:pPr>
        <w:pStyle w:val="ae"/>
      </w:pPr>
      <w:r>
        <w:rPr>
          <w:rFonts w:hint="eastAsia"/>
        </w:rPr>
        <w:t>1</w:t>
      </w:r>
      <w:r>
        <w:t>0.</w:t>
      </w:r>
      <w:r w:rsidRPr="00B57FC8">
        <w:rPr>
          <w:rFonts w:eastAsiaTheme="minorEastAsia"/>
        </w:rPr>
        <w:t>答案</w:t>
      </w:r>
      <w:r w:rsidRPr="00B57FC8">
        <w:t xml:space="preserve">　</w:t>
      </w:r>
      <w:r w:rsidRPr="00B57FC8">
        <w:t>A</w:t>
      </w:r>
    </w:p>
    <w:p w:rsidR="00134B54" w:rsidRPr="00640EE7" w:rsidRDefault="00134B54" w:rsidP="00134B54">
      <w:pPr>
        <w:pStyle w:val="ae"/>
        <w:rPr>
          <w:rFonts w:hint="eastAsia"/>
        </w:rPr>
      </w:pPr>
    </w:p>
    <w:p w:rsidR="00134B54" w:rsidRDefault="00134B54" w:rsidP="00134B54">
      <w:pPr>
        <w:jc w:val="left"/>
        <w:rPr>
          <w:rFonts w:asciiTheme="minorEastAsia" w:hAnsiTheme="minorEastAsia" w:hint="eastAsia"/>
          <w:b/>
          <w:sz w:val="28"/>
          <w:szCs w:val="28"/>
        </w:rPr>
      </w:pPr>
    </w:p>
    <w:sectPr w:rsidR="00134B54" w:rsidSect="004A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E7" w:rsidRDefault="005178E7" w:rsidP="0098505C">
      <w:r>
        <w:separator/>
      </w:r>
    </w:p>
  </w:endnote>
  <w:endnote w:type="continuationSeparator" w:id="0">
    <w:p w:rsidR="005178E7" w:rsidRDefault="005178E7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E7" w:rsidRDefault="005178E7" w:rsidP="0098505C">
      <w:r>
        <w:separator/>
      </w:r>
    </w:p>
  </w:footnote>
  <w:footnote w:type="continuationSeparator" w:id="0">
    <w:p w:rsidR="005178E7" w:rsidRDefault="005178E7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AB"/>
    <w:rsid w:val="00134B54"/>
    <w:rsid w:val="001705FE"/>
    <w:rsid w:val="00211466"/>
    <w:rsid w:val="002B2B38"/>
    <w:rsid w:val="003D6762"/>
    <w:rsid w:val="003E3E33"/>
    <w:rsid w:val="003E3E4E"/>
    <w:rsid w:val="003F224C"/>
    <w:rsid w:val="004601AC"/>
    <w:rsid w:val="004A0261"/>
    <w:rsid w:val="005178E7"/>
    <w:rsid w:val="0056148E"/>
    <w:rsid w:val="0057265A"/>
    <w:rsid w:val="005734D4"/>
    <w:rsid w:val="005D1864"/>
    <w:rsid w:val="00615478"/>
    <w:rsid w:val="006725EF"/>
    <w:rsid w:val="006C28B7"/>
    <w:rsid w:val="00706BB1"/>
    <w:rsid w:val="007A3703"/>
    <w:rsid w:val="007F35F9"/>
    <w:rsid w:val="008464C9"/>
    <w:rsid w:val="00865CA1"/>
    <w:rsid w:val="00872F96"/>
    <w:rsid w:val="0098505C"/>
    <w:rsid w:val="00AF14A2"/>
    <w:rsid w:val="00B27CFB"/>
    <w:rsid w:val="00B526BC"/>
    <w:rsid w:val="00BF114E"/>
    <w:rsid w:val="00CA4D52"/>
    <w:rsid w:val="00D260A7"/>
    <w:rsid w:val="00D70BFD"/>
    <w:rsid w:val="00D8153B"/>
    <w:rsid w:val="00DA45AE"/>
    <w:rsid w:val="00DF02AB"/>
    <w:rsid w:val="00E26974"/>
    <w:rsid w:val="00E32071"/>
    <w:rsid w:val="00E57758"/>
    <w:rsid w:val="00EC191C"/>
    <w:rsid w:val="00F15ACF"/>
    <w:rsid w:val="00FB23B9"/>
    <w:rsid w:val="00FB3463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FAA8"/>
  <w15:docId w15:val="{201B9C0A-E68D-0943-A565-5056E956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E78C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E78C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8505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8505C"/>
    <w:rPr>
      <w:sz w:val="18"/>
      <w:szCs w:val="18"/>
    </w:rPr>
  </w:style>
  <w:style w:type="table" w:styleId="ac">
    <w:name w:val="Table Grid"/>
    <w:basedOn w:val="a1"/>
    <w:uiPriority w:val="59"/>
    <w:rsid w:val="00DA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正文 A"/>
    <w:qFormat/>
    <w:rsid w:val="005734D4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ae">
    <w:name w:val="试题正文"/>
    <w:basedOn w:val="a"/>
    <w:link w:val="Char"/>
    <w:qFormat/>
    <w:rsid w:val="00134B54"/>
    <w:rPr>
      <w:rFonts w:ascii="Times New Roman" w:eastAsia="宋体" w:hAnsi="Times New Roman" w:cs="Times New Roman"/>
      <w:szCs w:val="21"/>
    </w:rPr>
  </w:style>
  <w:style w:type="character" w:customStyle="1" w:styleId="Char">
    <w:name w:val="试题正文 Char"/>
    <w:link w:val="ae"/>
    <w:rsid w:val="00134B5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Z8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627072964@qq.com</cp:lastModifiedBy>
  <cp:revision>12</cp:revision>
  <dcterms:created xsi:type="dcterms:W3CDTF">2020-02-02T01:56:00Z</dcterms:created>
  <dcterms:modified xsi:type="dcterms:W3CDTF">2020-02-07T01:45:00Z</dcterms:modified>
</cp:coreProperties>
</file>