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0"/>
          <w:sz w:val="28"/>
          <w:szCs w:val="21"/>
        </w:rPr>
      </w:pPr>
      <w:r>
        <w:rPr>
          <w:rFonts w:hint="eastAsia"/>
          <w:b/>
          <w:kern w:val="0"/>
          <w:sz w:val="28"/>
          <w:szCs w:val="21"/>
        </w:rPr>
        <w:t>《化学反应速率与限度A</w:t>
      </w:r>
      <w:bookmarkStart w:id="0" w:name="_GoBack"/>
      <w:bookmarkEnd w:id="0"/>
      <w:r>
        <w:rPr>
          <w:rFonts w:hint="eastAsia"/>
          <w:b/>
          <w:kern w:val="0"/>
          <w:sz w:val="28"/>
          <w:szCs w:val="21"/>
        </w:rPr>
        <w:t>》拓展提升任务  参考答案</w:t>
      </w:r>
    </w:p>
    <w:p>
      <w:pPr>
        <w:spacing w:line="360" w:lineRule="auto"/>
      </w:pPr>
      <w:r>
        <w:rPr>
          <w:rFonts w:hint="eastAsia"/>
        </w:rPr>
        <w:t>1.①④⑥⑦</w:t>
      </w:r>
    </w:p>
    <w:p>
      <w:pPr>
        <w:spacing w:line="360" w:lineRule="auto"/>
        <w:rPr>
          <w:lang w:val="pt-BR"/>
        </w:rPr>
      </w:pPr>
      <w:r>
        <w:rPr>
          <w:rFonts w:hint="eastAsia"/>
          <w:lang w:val="pt-BR"/>
        </w:rPr>
        <w:t>2．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919"/>
        <w:gridCol w:w="192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A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rPr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b w:val="0"/>
                <w:kern w:val="2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92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反应开始时浓度</w:t>
            </w:r>
          </w:p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mol/L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</w:t>
            </w:r>
          </w:p>
        </w:tc>
        <w:tc>
          <w:tcPr>
            <w:tcW w:w="1892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2min</w:t>
            </w:r>
            <w:r>
              <w:rPr>
                <w:rFonts w:hAnsi="宋体"/>
                <w:bCs/>
                <w:szCs w:val="21"/>
              </w:rPr>
              <w:t>后的浓度</w:t>
            </w:r>
          </w:p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mol/L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</w:t>
            </w:r>
          </w:p>
        </w:tc>
        <w:tc>
          <w:tcPr>
            <w:tcW w:w="1892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2min</w:t>
            </w:r>
            <w:r>
              <w:rPr>
                <w:rFonts w:hAnsi="宋体"/>
                <w:bCs/>
                <w:szCs w:val="21"/>
              </w:rPr>
              <w:t>后的变化浓度</w:t>
            </w:r>
          </w:p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mol/L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</w:t>
            </w:r>
          </w:p>
        </w:tc>
        <w:tc>
          <w:tcPr>
            <w:tcW w:w="1892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化学反应速率</w:t>
            </w:r>
            <w:r>
              <w:rPr>
                <w:bCs/>
                <w:szCs w:val="21"/>
              </w:rPr>
              <w:t>mol/(L.min)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</w:t>
            </w:r>
          </w:p>
        </w:tc>
        <w:tc>
          <w:tcPr>
            <w:tcW w:w="1892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</w:t>
            </w:r>
          </w:p>
        </w:tc>
      </w:tr>
    </w:tbl>
    <w:p>
      <w:pPr>
        <w:spacing w:line="360" w:lineRule="auto"/>
        <w:rPr>
          <w:lang w:val="pt-BR"/>
        </w:rPr>
      </w:pPr>
      <w:r>
        <w:rPr>
          <w:rFonts w:hint="eastAsia"/>
          <w:lang w:val="pt-BR"/>
        </w:rPr>
        <w:t>3.（</w:t>
      </w:r>
      <w:r>
        <w:rPr>
          <w:lang w:val="pt-BR"/>
        </w:rPr>
        <w:t>1</w:t>
      </w:r>
      <w:r>
        <w:rPr>
          <w:rFonts w:hint="eastAsia"/>
          <w:lang w:val="pt-BR"/>
        </w:rPr>
        <w:t>）</w:t>
      </w:r>
      <w:r>
        <w:rPr>
          <w:lang w:val="pt-BR"/>
        </w:rPr>
        <w:t>Na</w:t>
      </w:r>
      <w:r>
        <w:rPr>
          <w:vertAlign w:val="subscript"/>
          <w:lang w:val="pt-BR"/>
        </w:rPr>
        <w:t>2</w:t>
      </w:r>
      <w:r>
        <w:rPr>
          <w:lang w:val="pt-BR"/>
        </w:rPr>
        <w:t>S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  &lt;2</w:t>
      </w:r>
    </w:p>
    <w:p>
      <w:pPr>
        <w:spacing w:line="360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lang w:val="pt-BR"/>
        </w:rPr>
        <w:t>2</w:t>
      </w:r>
      <w:r>
        <w:rPr>
          <w:rFonts w:hint="eastAsia"/>
          <w:lang w:val="pt-BR"/>
        </w:rPr>
        <w:t>）</w:t>
      </w:r>
      <w:r>
        <w:rPr>
          <w:lang w:val="pt-BR"/>
        </w:rPr>
        <w:t xml:space="preserve">2      </w:t>
      </w:r>
      <w:r>
        <w:rPr>
          <w:rFonts w:hint="eastAsia"/>
        </w:rPr>
        <w:t>保证反应物</w:t>
      </w:r>
      <w:r>
        <w:rPr>
          <w:lang w:val="pt-BR"/>
        </w:rPr>
        <w:t>K</w:t>
      </w:r>
      <w:r>
        <w:rPr>
          <w:vertAlign w:val="subscript"/>
          <w:lang w:val="pt-BR"/>
        </w:rPr>
        <w:t>2</w:t>
      </w:r>
      <w:r>
        <w:rPr>
          <w:lang w:val="pt-BR"/>
        </w:rPr>
        <w:t>S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vertAlign w:val="subscript"/>
          <w:lang w:val="pt-BR"/>
        </w:rPr>
        <w:t>8</w:t>
      </w:r>
      <w:r>
        <w:rPr>
          <w:rFonts w:hint="eastAsia"/>
        </w:rPr>
        <w:t>浓度改变</w:t>
      </w:r>
      <w:r>
        <w:rPr>
          <w:rFonts w:hint="eastAsia"/>
          <w:lang w:val="pt-BR"/>
        </w:rPr>
        <w:t>，</w:t>
      </w:r>
      <w:r>
        <w:rPr>
          <w:rFonts w:hint="eastAsia"/>
        </w:rPr>
        <w:t>而其他的不变</w:t>
      </w:r>
      <w:r>
        <w:rPr>
          <w:rFonts w:hint="eastAsia"/>
          <w:lang w:val="pt-BR"/>
        </w:rPr>
        <w:t>，</w:t>
      </w:r>
      <w:r>
        <w:rPr>
          <w:rFonts w:hint="eastAsia"/>
        </w:rPr>
        <w:t>才到达实验目的。</w:t>
      </w:r>
    </w:p>
    <w:p>
      <w:pPr>
        <w:spacing w:line="360" w:lineRule="auto"/>
        <w:rPr>
          <w:lang w:val="pt-BR"/>
        </w:rPr>
      </w:pPr>
      <w:r>
        <w:rPr>
          <w:rFonts w:hint="eastAsia"/>
          <w:lang w:val="pt-BR"/>
        </w:rPr>
        <w:t>（</w:t>
      </w:r>
      <w:r>
        <w:rPr>
          <w:lang w:val="pt-BR"/>
        </w:rPr>
        <w:t>3</w:t>
      </w:r>
      <w:r>
        <w:rPr>
          <w:rFonts w:hint="eastAsia"/>
          <w:lang w:val="pt-BR"/>
        </w:rPr>
        <w:t>）</w:t>
      </w:r>
      <w:r>
        <w:drawing>
          <wp:inline distT="0" distB="0" distL="0" distR="0">
            <wp:extent cx="1838325" cy="12096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2727" w:tblpY="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99"/>
        <w:gridCol w:w="1124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0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2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FeCl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0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02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FeCl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溶液</w:t>
            </w:r>
          </w:p>
        </w:tc>
      </w:tr>
    </w:tbl>
    <w:p>
      <w:pPr>
        <w:spacing w:line="360" w:lineRule="auto"/>
      </w:pPr>
      <w:r>
        <w:rPr>
          <w:rFonts w:hint="eastAsia"/>
        </w:rPr>
        <w:t>4.（1）</w:t>
      </w:r>
    </w:p>
    <w:p>
      <w:pPr>
        <w:spacing w:line="360" w:lineRule="auto"/>
      </w:pPr>
      <w:r>
        <w:rPr>
          <w:rFonts w:hint="eastAsia"/>
        </w:rPr>
        <w:t xml:space="preserve">     </w:t>
      </w:r>
    </w:p>
    <w:p>
      <w:pPr>
        <w:spacing w:line="360" w:lineRule="auto"/>
      </w:pPr>
    </w:p>
    <w:p>
      <w:pPr>
        <w:spacing w:line="360" w:lineRule="auto"/>
        <w:rPr>
          <w:szCs w:val="21"/>
        </w:rPr>
      </w:pPr>
      <w:r>
        <w:rPr>
          <w:rFonts w:hint="eastAsia"/>
        </w:rPr>
        <w:t>（2）其他条件相同时，H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浓度增大，分解速率加快                    </w:t>
      </w:r>
    </w:p>
    <w:p>
      <w:pPr>
        <w:widowControl/>
        <w:snapToGrid w:val="0"/>
        <w:spacing w:line="360" w:lineRule="auto"/>
        <w:rPr>
          <w:szCs w:val="21"/>
        </w:rPr>
      </w:pPr>
      <w:r>
        <w:rPr>
          <w:rFonts w:hint="eastAsia"/>
        </w:rPr>
        <w:t>（3）</w:t>
      </w:r>
      <w:r>
        <w:rPr>
          <w:rFonts w:hint="eastAsia"/>
          <w:szCs w:val="21"/>
        </w:rPr>
        <w:t>Cu＋H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＋H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sz w:val="24"/>
        </w:rPr>
        <w:object>
          <v:shape id="_x0000_i1025" o:spt="75" type="#_x0000_t75" style="height:21.9pt;width:36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ISISServer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CuSO</w:t>
      </w:r>
      <w:r>
        <w:rPr>
          <w:rFonts w:hint="eastAsia"/>
          <w:szCs w:val="21"/>
          <w:vertAlign w:val="subscript"/>
        </w:rPr>
        <w:t xml:space="preserve">4 </w:t>
      </w:r>
      <w:r>
        <w:rPr>
          <w:rFonts w:hint="eastAsia"/>
          <w:szCs w:val="21"/>
        </w:rPr>
        <w:t>+2H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lang w:val="pt-BR"/>
        </w:rPr>
        <w:t xml:space="preserve">                       </w:t>
      </w:r>
    </w:p>
    <w:p>
      <w:pPr>
        <w:spacing w:line="360" w:lineRule="auto"/>
      </w:pPr>
      <w:r>
        <w:rPr>
          <w:rFonts w:hint="eastAsia"/>
        </w:rPr>
        <w:t>温度高于40℃后，随着温度的升高，</w:t>
      </w:r>
      <w:r>
        <w:rPr>
          <w:rFonts w:hint="eastAsia"/>
          <w:u w:val="single"/>
        </w:rPr>
        <w:t>H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>
        <w:rPr>
          <w:u w:val="single"/>
          <w:vertAlign w:val="subscript"/>
        </w:rPr>
        <w:t>2</w:t>
      </w:r>
      <w:r>
        <w:rPr>
          <w:rFonts w:hint="eastAsia"/>
          <w:u w:val="single"/>
        </w:rPr>
        <w:t>的分解速率加快</w:t>
      </w:r>
      <w:r>
        <w:rPr>
          <w:rFonts w:hint="eastAsia"/>
        </w:rPr>
        <w:t>，使溶液中</w:t>
      </w:r>
      <w:r>
        <w:rPr>
          <w:rFonts w:hint="eastAsia"/>
          <w:u w:val="single"/>
        </w:rPr>
        <w:t>H</w:t>
      </w:r>
      <w:r>
        <w:rPr>
          <w:rFonts w:hint="eastAsia"/>
          <w:u w:val="single"/>
          <w:vertAlign w:val="subscript"/>
        </w:rPr>
        <w:t>2</w:t>
      </w:r>
      <w:r>
        <w:rPr>
          <w:rFonts w:hint="eastAsia"/>
          <w:u w:val="single"/>
        </w:rPr>
        <w:t>O</w:t>
      </w:r>
      <w:r>
        <w:rPr>
          <w:rFonts w:hint="eastAsia"/>
          <w:u w:val="single"/>
          <w:vertAlign w:val="subscript"/>
        </w:rPr>
        <w:t>2</w:t>
      </w:r>
      <w:r>
        <w:rPr>
          <w:rFonts w:hint="eastAsia"/>
          <w:u w:val="single"/>
        </w:rPr>
        <w:t>的浓度降低加快</w:t>
      </w:r>
      <w:r>
        <w:rPr>
          <w:rFonts w:hint="eastAsia"/>
        </w:rPr>
        <w:t xml:space="preserve">，对铜的溶解速率的影响超过了温度升高对铜溶解速率的影响，所以铜的溶解速率逐渐减小。                                                     </w:t>
      </w:r>
    </w:p>
    <w:p>
      <w:pPr>
        <w:spacing w:line="360" w:lineRule="auto"/>
        <w:ind w:firstLine="329" w:firstLineChars="157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2D2B73"/>
    <w:rsid w:val="0034562C"/>
    <w:rsid w:val="005C20EB"/>
    <w:rsid w:val="00705D04"/>
    <w:rsid w:val="00726667"/>
    <w:rsid w:val="00856A46"/>
    <w:rsid w:val="0092759B"/>
    <w:rsid w:val="00A20826"/>
    <w:rsid w:val="00A374C8"/>
    <w:rsid w:val="00A9187D"/>
    <w:rsid w:val="00B54671"/>
    <w:rsid w:val="00B82F57"/>
    <w:rsid w:val="00C66515"/>
    <w:rsid w:val="00EF3224"/>
    <w:rsid w:val="00F45E19"/>
    <w:rsid w:val="6A2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line="360" w:lineRule="exact"/>
      <w:jc w:val="center"/>
      <w:outlineLvl w:val="0"/>
    </w:pPr>
    <w:rPr>
      <w:b/>
      <w:bCs/>
      <w:kern w:val="0"/>
      <w:sz w:val="2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35</TotalTime>
  <ScaleCrop>false</ScaleCrop>
  <LinksUpToDate>false</LinksUpToDate>
  <CharactersWithSpaces>527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苏秋云</cp:lastModifiedBy>
  <dcterms:modified xsi:type="dcterms:W3CDTF">2020-02-07T10:29:52Z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