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D6" w:rsidRPr="00E05418" w:rsidRDefault="00E05418">
      <w:pPr>
        <w:spacing w:line="360" w:lineRule="auto"/>
        <w:jc w:val="center"/>
        <w:rPr>
          <w:rFonts w:ascii="微软雅黑" w:eastAsia="微软雅黑" w:hAnsi="微软雅黑" w:cs="Times New Roman"/>
          <w:b/>
          <w:bCs/>
          <w:color w:val="002060"/>
          <w:sz w:val="36"/>
          <w:szCs w:val="36"/>
        </w:rPr>
      </w:pPr>
      <w:r w:rsidRPr="00E05418">
        <w:rPr>
          <w:rFonts w:ascii="微软雅黑" w:eastAsia="微软雅黑" w:hAnsi="微软雅黑" w:cs="Times New Roman" w:hint="eastAsia"/>
          <w:b/>
          <w:bCs/>
          <w:color w:val="002060"/>
          <w:sz w:val="36"/>
          <w:szCs w:val="36"/>
        </w:rPr>
        <w:t>《恒定电流</w:t>
      </w:r>
      <w:r w:rsidRPr="00E05418">
        <w:rPr>
          <w:rFonts w:ascii="微软雅黑" w:eastAsia="微软雅黑" w:hAnsi="微软雅黑" w:cs="Times New Roman" w:hint="eastAsia"/>
          <w:b/>
          <w:bCs/>
          <w:color w:val="002060"/>
          <w:sz w:val="36"/>
          <w:szCs w:val="36"/>
        </w:rPr>
        <w:t xml:space="preserve"> </w:t>
      </w:r>
      <w:r w:rsidRPr="00E05418">
        <w:rPr>
          <w:rFonts w:ascii="微软雅黑" w:eastAsia="微软雅黑" w:hAnsi="微软雅黑" w:cs="Times New Roman" w:hint="eastAsia"/>
          <w:b/>
          <w:bCs/>
          <w:color w:val="002060"/>
          <w:sz w:val="36"/>
          <w:szCs w:val="36"/>
        </w:rPr>
        <w:t>章末复习》</w:t>
      </w:r>
      <w:r>
        <w:rPr>
          <w:rFonts w:ascii="微软雅黑" w:eastAsia="微软雅黑" w:hAnsi="微软雅黑" w:cs="Times New Roman" w:hint="eastAsia"/>
          <w:b/>
          <w:bCs/>
          <w:color w:val="002060"/>
          <w:sz w:val="36"/>
          <w:szCs w:val="36"/>
        </w:rPr>
        <w:t>1</w:t>
      </w:r>
    </w:p>
    <w:p w:rsidR="00E05418" w:rsidRPr="00E05418" w:rsidRDefault="00E05418">
      <w:pPr>
        <w:spacing w:line="360" w:lineRule="auto"/>
        <w:jc w:val="center"/>
        <w:rPr>
          <w:rFonts w:ascii="Times New Roman" w:eastAsia="微软雅黑" w:hAnsi="Times New Roman" w:cs="Times New Roman" w:hint="eastAsia"/>
          <w:color w:val="000000" w:themeColor="text1"/>
          <w:sz w:val="11"/>
        </w:rPr>
      </w:pPr>
      <w:r w:rsidRPr="00E05418">
        <w:rPr>
          <w:rFonts w:ascii="微软雅黑" w:eastAsia="微软雅黑" w:hAnsi="微软雅黑" w:cs="Times New Roman" w:hint="eastAsia"/>
          <w:b/>
          <w:bCs/>
          <w:color w:val="000000" w:themeColor="text1"/>
          <w:sz w:val="24"/>
          <w:szCs w:val="36"/>
        </w:rPr>
        <w:t>学习任务单</w:t>
      </w:r>
    </w:p>
    <w:p w:rsidR="002715D6" w:rsidRDefault="00E05418">
      <w:pPr>
        <w:numPr>
          <w:ilvl w:val="0"/>
          <w:numId w:val="1"/>
        </w:numPr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教学目标：</w:t>
      </w:r>
    </w:p>
    <w:p w:rsidR="002715D6" w:rsidRDefault="00E05418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温习全章主要知识点</w:t>
      </w:r>
      <w:r>
        <w:rPr>
          <w:rFonts w:ascii="Times New Roman" w:eastAsia="微软雅黑" w:hAnsi="Times New Roman" w:cs="Times New Roman"/>
        </w:rPr>
        <w:t>。</w:t>
      </w:r>
      <w:bookmarkStart w:id="0" w:name="_GoBack"/>
      <w:bookmarkEnd w:id="0"/>
    </w:p>
    <w:p w:rsidR="002715D6" w:rsidRDefault="00E05418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从“场”和“路”两个视角入手，建立本章的逻辑网络</w:t>
      </w:r>
      <w:r>
        <w:rPr>
          <w:rFonts w:ascii="Times New Roman" w:eastAsia="微软雅黑" w:hAnsi="Times New Roman" w:cs="Times New Roman"/>
        </w:rPr>
        <w:t>。</w:t>
      </w:r>
    </w:p>
    <w:p w:rsidR="002715D6" w:rsidRDefault="00E05418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从“场”的视角再次认识电动势与路端电压</w:t>
      </w:r>
      <w:r>
        <w:rPr>
          <w:rFonts w:ascii="Times New Roman" w:eastAsia="微软雅黑" w:hAnsi="Times New Roman" w:cs="Times New Roman"/>
        </w:rPr>
        <w:t>。</w:t>
      </w:r>
    </w:p>
    <w:p w:rsidR="002715D6" w:rsidRDefault="00E05418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体会以某一线索为切入点，建立全章逻辑体系的复习方法。</w:t>
      </w:r>
    </w:p>
    <w:p w:rsidR="002715D6" w:rsidRDefault="00E05418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重点难点</w:t>
      </w:r>
    </w:p>
    <w:p w:rsidR="002715D6" w:rsidRDefault="00E05418">
      <w:pPr>
        <w:pStyle w:val="a6"/>
        <w:numPr>
          <w:ilvl w:val="0"/>
          <w:numId w:val="4"/>
        </w:numPr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知识点之间的逻辑线索</w:t>
      </w:r>
    </w:p>
    <w:p w:rsidR="002715D6" w:rsidRDefault="00E05418">
      <w:pPr>
        <w:pStyle w:val="a6"/>
        <w:numPr>
          <w:ilvl w:val="0"/>
          <w:numId w:val="4"/>
        </w:numPr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电动势的理解</w:t>
      </w:r>
    </w:p>
    <w:p w:rsidR="002715D6" w:rsidRDefault="00E05418">
      <w:pPr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114300</wp:posOffset>
                </wp:positionV>
                <wp:extent cx="2019300" cy="604520"/>
                <wp:effectExtent l="0" t="38100" r="19050" b="24130"/>
                <wp:wrapNone/>
                <wp:docPr id="4" name="卷形: 水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6048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5D6" w:rsidRDefault="00E05418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知识脉络梳理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卷形: 水平 4" o:spid="_x0000_s1026" o:spt="98" type="#_x0000_t98" style="position:absolute;left:0pt;margin-left:136.75pt;margin-top:9pt;height:47.6pt;width:159pt;z-index:251659264;v-text-anchor:middle;mso-width-relative:page;mso-height-relative:page;" fillcolor="#00B0F0" filled="t" stroked="t" coordsize="21600,21600" o:gfxdata="UEsDBAoAAAAAAIdO4kAAAAAAAAAAAAAAAAAEAAAAZHJzL1BLAwQUAAAACACHTuJAq5J6p9gAAAAK&#10;AQAADwAAAGRycy9kb3ducmV2LnhtbE2PzU7DMBCE70h9B2srcaN2UqUtIU4PRUiIE5S/Ht14SULj&#10;dRS7aXl7llM57syn2ZlifXadGHEIrScNyUyBQKq8banW8Pb6cLMCEaIhazpPqOEHA6zLyVVhcutP&#10;9ILjNtaCQyjkRkMTY59LGaoGnQkz3yOx9+UHZyKfQy3tYE4c7jqZKrWQzrTEHxrT46bB6rA9Og33&#10;qXz+sI+7783T+Pm+zHYHDE5pfT1N1B2IiOd4geGvPleHkjvt/ZFsEJ2GdDnPGGVjxZsYyG4TFvYs&#10;JPMUZFnI/xPKX1BLAwQUAAAACACHTuJASkZQk38CAADmBAAADgAAAGRycy9lMm9Eb2MueG1srVTN&#10;bhMxEL4j8Q6W73Q30fZv1U0VUgUhVbRSQJwnXm/Wkv+wnWzad+AleAIkkBAHHqc8B2PvJk2BEyIH&#10;Z2Zn/M3MNzO+uNwqSTbceWF0RUdHOSVcM1MLvarou7fzF2eU+AC6Bmk0r+gd9/Ry8vzZRWdLPjat&#10;kTV3BEG0Lztb0TYEW2aZZy1X4I+M5RqNjXEKAqpuldUOOkRXMhvn+UnWGVdbZxj3Hr9e9UY6SfhN&#10;w1m4aRrPA5EVxdxCOl06l/HMJhdQrhzYVrAhDfiHLBQIjUH3UFcQgKyd+ANKCeaMN004YkZlpmkE&#10;46kGrGaU/1bNogXLUy1Ijrd7mvz/g2VvNreOiLqiBSUaFLbo4eO3hx+fSvLz89eH719IETnqrC/R&#10;dWFv3aB5FGPB28ap+I+lkG3i9W7PK98GwvAjlnZ+kiP9DG0neXGGMsJkj7et8+EVN4pEAaszTtwb&#10;HUAukC4pE7Wwufahv7Zzj4G9kaKeCymT4lbLmXRkA7Hf+ct8vov0xE1q0uG0jk9TUoBz10gImJ+y&#10;yITXK0pArnCgWXAp9pPb/jBIMTodnc96pxZq3oc+zvE31Di4p3qf4MQqrsC3/ZVkilegVCLgUkih&#10;KopUPSJJjSCxFT35UQrb5XboyNLUd9hLZ/oh95bNBUa4Bh9uweFUYwNwU8MNHo00SIAZJEqQ8Pu/&#10;fY/+qR33lHS4JUjOhzU4Tol8rXEMz0dFEdcqKcXx6RgVd2hZHlr0Ws0MNmaEb4JlSYz+Qe7Exhn1&#10;Hhd6GqOiCTTDzPo2DMos9NuLTwLj02lyw1WyEK71wrIIHinUZroOphFpYCJRPTsDf7hMqR3D4sdt&#10;PdST1+PzNP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5J6p9gAAAAKAQAADwAAAAAAAAABACAA&#10;AAAiAAAAZHJzL2Rvd25yZXYueG1sUEsBAhQAFAAAAAgAh07iQEpGUJN/AgAA5gQAAA4AAAAAAAAA&#10;AQAgAAAAJwEAAGRycy9lMm9Eb2MueG1sUEsFBgAAAAAGAAYAWQEAABgGAAAAAA==&#10;" adj="27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6"/>
                          <w:szCs w:val="40"/>
                        </w:rPr>
                        <w:t>知识脉络梳理</w:t>
                      </w:r>
                    </w:p>
                  </w:txbxContent>
                </v:textbox>
              </v:shape>
            </w:pict>
          </mc:Fallback>
        </mc:AlternateContent>
      </w:r>
    </w:p>
    <w:p w:rsidR="002715D6" w:rsidRDefault="002715D6">
      <w:pPr>
        <w:spacing w:line="360" w:lineRule="auto"/>
        <w:rPr>
          <w:rFonts w:ascii="Times New Roman" w:eastAsia="微软雅黑" w:hAnsi="Times New Roman" w:cs="Times New Roman"/>
        </w:rPr>
      </w:pPr>
    </w:p>
    <w:p w:rsidR="002715D6" w:rsidRDefault="002715D6">
      <w:pPr>
        <w:spacing w:line="360" w:lineRule="auto"/>
        <w:rPr>
          <w:rFonts w:ascii="Times New Roman" w:eastAsia="微软雅黑" w:hAnsi="Times New Roman" w:cs="Times New Roman"/>
        </w:rPr>
      </w:pPr>
    </w:p>
    <w:p w:rsidR="002715D6" w:rsidRDefault="002715D6">
      <w:pPr>
        <w:spacing w:line="360" w:lineRule="auto"/>
        <w:jc w:val="center"/>
        <w:rPr>
          <w:rFonts w:ascii="Times New Roman" w:eastAsia="微软雅黑" w:hAnsi="Times New Roman" w:cs="Times New Roman"/>
        </w:rPr>
      </w:pPr>
    </w:p>
    <w:p w:rsidR="002715D6" w:rsidRDefault="00E05418">
      <w:pPr>
        <w:pStyle w:val="a6"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  <w:b/>
        </w:rPr>
        <w:t>本章知识回顾</w:t>
      </w:r>
    </w:p>
    <w:p w:rsidR="002715D6" w:rsidRDefault="002715D6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  <w:szCs w:val="21"/>
        </w:rPr>
      </w:pPr>
    </w:p>
    <w:p w:rsidR="002715D6" w:rsidRDefault="00E05418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  <w:szCs w:val="21"/>
        </w:rPr>
      </w:pPr>
      <w:r>
        <w:rPr>
          <w:noProof/>
        </w:rPr>
        <w:drawing>
          <wp:inline distT="0" distB="0" distL="0" distR="0">
            <wp:extent cx="5456555" cy="28511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8675" cy="285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D6" w:rsidRDefault="002715D6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  <w:szCs w:val="21"/>
        </w:rPr>
      </w:pPr>
    </w:p>
    <w:p w:rsidR="002715D6" w:rsidRDefault="00E05418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  <w:szCs w:val="21"/>
        </w:rPr>
      </w:pPr>
      <w:r>
        <w:rPr>
          <w:noProof/>
        </w:rPr>
        <w:drawing>
          <wp:inline distT="0" distB="0" distL="0" distR="0">
            <wp:extent cx="5274310" cy="27559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D6" w:rsidRDefault="002715D6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  <w:szCs w:val="21"/>
        </w:rPr>
      </w:pPr>
    </w:p>
    <w:p w:rsidR="002715D6" w:rsidRDefault="00E05418">
      <w:pPr>
        <w:pStyle w:val="a6"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  <w:b/>
        </w:rPr>
        <w:t>本章逻辑线索</w:t>
      </w:r>
    </w:p>
    <w:p w:rsidR="002715D6" w:rsidRDefault="00E05418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从“场”的视角入手，尝试画出本章知识间的递进关系</w:t>
      </w:r>
    </w:p>
    <w:p w:rsidR="002715D6" w:rsidRDefault="00E05418">
      <w:pPr>
        <w:pStyle w:val="a6"/>
        <w:spacing w:line="360" w:lineRule="auto"/>
        <w:ind w:left="630" w:firstLineChars="100" w:firstLine="21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（请先用</w:t>
      </w:r>
      <w:r>
        <w:rPr>
          <w:rFonts w:ascii="Times New Roman" w:eastAsia="微软雅黑" w:hAnsi="Times New Roman" w:cs="Times New Roman" w:hint="eastAsia"/>
        </w:rPr>
        <w:t>5</w:t>
      </w:r>
      <w:r>
        <w:rPr>
          <w:rFonts w:ascii="Times New Roman" w:eastAsia="微软雅黑" w:hAnsi="Times New Roman" w:cs="Times New Roman" w:hint="eastAsia"/>
        </w:rPr>
        <w:t>分钟独立完成，再参照授课视频）</w:t>
      </w:r>
    </w:p>
    <w:p w:rsidR="002715D6" w:rsidRDefault="002715D6">
      <w:pPr>
        <w:spacing w:line="360" w:lineRule="auto"/>
        <w:rPr>
          <w:rFonts w:ascii="Times New Roman" w:eastAsia="微软雅黑" w:hAnsi="Times New Roman" w:cs="Times New Roman"/>
        </w:rPr>
      </w:pPr>
    </w:p>
    <w:p w:rsidR="002715D6" w:rsidRDefault="002715D6">
      <w:pPr>
        <w:spacing w:line="360" w:lineRule="auto"/>
        <w:rPr>
          <w:rFonts w:ascii="Times New Roman" w:eastAsia="微软雅黑" w:hAnsi="Times New Roman" w:cs="Times New Roman"/>
        </w:rPr>
      </w:pPr>
    </w:p>
    <w:p w:rsidR="002715D6" w:rsidRDefault="002715D6">
      <w:pPr>
        <w:spacing w:line="360" w:lineRule="auto"/>
        <w:rPr>
          <w:rFonts w:ascii="Times New Roman" w:eastAsia="微软雅黑" w:hAnsi="Times New Roman" w:cs="Times New Roman"/>
        </w:rPr>
      </w:pPr>
    </w:p>
    <w:p w:rsidR="002715D6" w:rsidRDefault="002715D6">
      <w:pPr>
        <w:spacing w:line="360" w:lineRule="auto"/>
        <w:rPr>
          <w:rFonts w:ascii="Times New Roman" w:eastAsia="微软雅黑" w:hAnsi="Times New Roman" w:cs="Times New Roman"/>
        </w:rPr>
      </w:pPr>
    </w:p>
    <w:p w:rsidR="002715D6" w:rsidRDefault="002715D6">
      <w:pPr>
        <w:spacing w:line="360" w:lineRule="auto"/>
        <w:rPr>
          <w:rFonts w:ascii="Times New Roman" w:eastAsia="微软雅黑" w:hAnsi="Times New Roman" w:cs="Times New Roman"/>
        </w:rPr>
      </w:pPr>
    </w:p>
    <w:p w:rsidR="002715D6" w:rsidRDefault="00E05418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从“路”的视角入手，尝试画出本章知识间的递进关系</w:t>
      </w:r>
    </w:p>
    <w:p w:rsidR="002715D6" w:rsidRDefault="00E05418">
      <w:pPr>
        <w:pStyle w:val="a6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（请先用</w:t>
      </w:r>
      <w:r>
        <w:rPr>
          <w:rFonts w:ascii="Times New Roman" w:eastAsia="微软雅黑" w:hAnsi="Times New Roman" w:cs="Times New Roman" w:hint="eastAsia"/>
        </w:rPr>
        <w:t>5</w:t>
      </w:r>
      <w:r>
        <w:rPr>
          <w:rFonts w:ascii="Times New Roman" w:eastAsia="微软雅黑" w:hAnsi="Times New Roman" w:cs="Times New Roman" w:hint="eastAsia"/>
        </w:rPr>
        <w:t>分钟独立完成，再参照授课视频）</w:t>
      </w:r>
    </w:p>
    <w:p w:rsidR="002715D6" w:rsidRDefault="002715D6">
      <w:pPr>
        <w:pStyle w:val="a6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</w:p>
    <w:p w:rsidR="002715D6" w:rsidRDefault="002715D6">
      <w:pPr>
        <w:pStyle w:val="a6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</w:p>
    <w:p w:rsidR="002715D6" w:rsidRDefault="002715D6">
      <w:pPr>
        <w:pStyle w:val="a6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</w:p>
    <w:p w:rsidR="002715D6" w:rsidRDefault="002715D6">
      <w:pPr>
        <w:pStyle w:val="a6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</w:p>
    <w:p w:rsidR="002715D6" w:rsidRDefault="002715D6">
      <w:pPr>
        <w:pStyle w:val="a6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</w:p>
    <w:p w:rsidR="002715D6" w:rsidRDefault="002715D6">
      <w:pPr>
        <w:pStyle w:val="a6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</w:p>
    <w:p w:rsidR="002715D6" w:rsidRDefault="002715D6">
      <w:pPr>
        <w:pStyle w:val="a6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</w:p>
    <w:p w:rsidR="002715D6" w:rsidRDefault="002715D6">
      <w:pPr>
        <w:pStyle w:val="a6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</w:p>
    <w:p w:rsidR="002715D6" w:rsidRDefault="00E05418">
      <w:pPr>
        <w:pStyle w:val="a6"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  <w:b/>
        </w:rPr>
        <w:t>知识梳理与应用</w:t>
      </w:r>
    </w:p>
    <w:p w:rsidR="002715D6" w:rsidRDefault="00E05418">
      <w:pPr>
        <w:pStyle w:val="a6"/>
        <w:spacing w:line="360" w:lineRule="auto"/>
        <w:ind w:left="630" w:firstLineChars="0" w:firstLine="0"/>
      </w:pPr>
      <w:r>
        <w:rPr>
          <w:rFonts w:hint="eastAsia"/>
        </w:rPr>
        <w:t>两根材料、长度相同，粗细不同的圆柱体铜杆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t>2</w:t>
      </w:r>
      <w:r>
        <w:rPr>
          <w:rFonts w:hint="eastAsia"/>
        </w:rPr>
        <w:t>串联在一起接入电路。请比较：流过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电流的大小关系；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内部电子定向移动平均速率的大小关系；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两端电压的大小关系；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内部电子所受电场力的大小关系；相等时间内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生热的大小关系</w:t>
      </w:r>
      <w:r>
        <w:t>(</w:t>
      </w:r>
      <w:r>
        <w:rPr>
          <w:rFonts w:hint="eastAsia"/>
        </w:rPr>
        <w:t>从</w:t>
      </w:r>
      <w:r>
        <w:t>宏观、微观</w:t>
      </w:r>
      <w:r>
        <w:rPr>
          <w:rFonts w:hint="eastAsia"/>
        </w:rPr>
        <w:t>两个视角解释</w:t>
      </w:r>
      <w:r>
        <w:t>)</w:t>
      </w:r>
      <w:r>
        <w:t>？</w:t>
      </w:r>
    </w:p>
    <w:p w:rsidR="002715D6" w:rsidRDefault="00E05418">
      <w:pPr>
        <w:spacing w:line="360" w:lineRule="auto"/>
        <w:ind w:firstLineChars="200" w:firstLine="420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（请先用</w:t>
      </w:r>
      <w:r>
        <w:rPr>
          <w:rFonts w:ascii="Times New Roman" w:eastAsia="微软雅黑" w:hAnsi="Times New Roman" w:cs="Times New Roman" w:hint="eastAsia"/>
        </w:rPr>
        <w:t>5</w:t>
      </w:r>
      <w:r>
        <w:rPr>
          <w:rFonts w:ascii="Times New Roman" w:eastAsia="微软雅黑" w:hAnsi="Times New Roman" w:cs="Times New Roman" w:hint="eastAsia"/>
        </w:rPr>
        <w:t>分钟独立完成，再参照授课视频）</w:t>
      </w:r>
    </w:p>
    <w:p w:rsidR="002715D6" w:rsidRDefault="00E05418">
      <w:pPr>
        <w:pStyle w:val="ItemQDescSpecialMathIndent1"/>
        <w:ind w:leftChars="0" w:left="641" w:firstLineChars="0" w:firstLine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196850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321" y="21260"/>
                <wp:lineTo x="21321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6" t="41969" r="52110" b="38972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cr/>
      </w:r>
    </w:p>
    <w:p w:rsidR="002715D6" w:rsidRDefault="002715D6">
      <w:pPr>
        <w:pStyle w:val="a6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</w:p>
    <w:p w:rsidR="002715D6" w:rsidRDefault="002715D6">
      <w:pPr>
        <w:pStyle w:val="a6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</w:p>
    <w:p w:rsidR="002715D6" w:rsidRDefault="002715D6">
      <w:pPr>
        <w:pStyle w:val="a6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</w:p>
    <w:p w:rsidR="002715D6" w:rsidRDefault="002715D6">
      <w:pPr>
        <w:pStyle w:val="a6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</w:p>
    <w:p w:rsidR="002715D6" w:rsidRDefault="00E05418">
      <w:pPr>
        <w:pStyle w:val="a6"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  <w:b/>
        </w:rPr>
        <w:t>疑点分析</w:t>
      </w:r>
    </w:p>
    <w:p w:rsidR="002715D6" w:rsidRDefault="00E05418">
      <w:pPr>
        <w:pStyle w:val="a6"/>
        <w:numPr>
          <w:ilvl w:val="0"/>
          <w:numId w:val="7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请梳理电动势与电势差的相同点和不同点</w:t>
      </w:r>
    </w:p>
    <w:p w:rsidR="002715D6" w:rsidRDefault="002715D6">
      <w:pPr>
        <w:spacing w:line="360" w:lineRule="auto"/>
        <w:rPr>
          <w:rFonts w:ascii="Times New Roman" w:eastAsia="微软雅黑" w:hAnsi="Times New Roman" w:cs="Times New Roman"/>
        </w:rPr>
      </w:pPr>
    </w:p>
    <w:p w:rsidR="002715D6" w:rsidRDefault="002715D6">
      <w:pPr>
        <w:spacing w:line="360" w:lineRule="auto"/>
        <w:rPr>
          <w:rFonts w:ascii="Times New Roman" w:eastAsia="微软雅黑" w:hAnsi="Times New Roman" w:cs="Times New Roman"/>
        </w:rPr>
      </w:pPr>
    </w:p>
    <w:p w:rsidR="002715D6" w:rsidRDefault="002715D6">
      <w:pPr>
        <w:spacing w:line="360" w:lineRule="auto"/>
        <w:rPr>
          <w:rFonts w:ascii="Times New Roman" w:eastAsia="微软雅黑" w:hAnsi="Times New Roman" w:cs="Times New Roman"/>
        </w:rPr>
      </w:pPr>
    </w:p>
    <w:p w:rsidR="002715D6" w:rsidRDefault="002715D6">
      <w:pPr>
        <w:spacing w:line="360" w:lineRule="auto"/>
        <w:rPr>
          <w:rFonts w:ascii="Times New Roman" w:eastAsia="微软雅黑" w:hAnsi="Times New Roman" w:cs="Times New Roman"/>
        </w:rPr>
      </w:pPr>
    </w:p>
    <w:p w:rsidR="002715D6" w:rsidRDefault="002715D6">
      <w:pPr>
        <w:spacing w:line="360" w:lineRule="auto"/>
        <w:rPr>
          <w:rFonts w:ascii="Times New Roman" w:eastAsia="微软雅黑" w:hAnsi="Times New Roman" w:cs="Times New Roman"/>
        </w:rPr>
      </w:pPr>
    </w:p>
    <w:p w:rsidR="002715D6" w:rsidRDefault="00E05418">
      <w:pPr>
        <w:pStyle w:val="a6"/>
        <w:numPr>
          <w:ilvl w:val="0"/>
          <w:numId w:val="7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关于下图电压表测量的哪个物理量：甲同学认为是电源电动势，乙同学认为是内电压，丙同学认为是外电压。请说说你的观点和依据。</w:t>
      </w:r>
    </w:p>
    <w:sectPr w:rsidR="0027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18" w:rsidRDefault="00E05418" w:rsidP="00E05418">
      <w:r>
        <w:separator/>
      </w:r>
    </w:p>
  </w:endnote>
  <w:endnote w:type="continuationSeparator" w:id="0">
    <w:p w:rsidR="00E05418" w:rsidRDefault="00E05418" w:rsidP="00E0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18" w:rsidRDefault="00E05418" w:rsidP="00E05418">
      <w:r>
        <w:separator/>
      </w:r>
    </w:p>
  </w:footnote>
  <w:footnote w:type="continuationSeparator" w:id="0">
    <w:p w:rsidR="00E05418" w:rsidRDefault="00E05418" w:rsidP="00E0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A2FA0C"/>
    <w:multiLevelType w:val="singleLevel"/>
    <w:tmpl w:val="A3A2FA0C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1">
    <w:nsid w:val="ADFE387C"/>
    <w:multiLevelType w:val="singleLevel"/>
    <w:tmpl w:val="ADFE387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E6C13B0"/>
    <w:multiLevelType w:val="singleLevel"/>
    <w:tmpl w:val="CE6C13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FB3079D"/>
    <w:multiLevelType w:val="multilevel"/>
    <w:tmpl w:val="0FB3079D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17145F"/>
    <w:multiLevelType w:val="multilevel"/>
    <w:tmpl w:val="3B1714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F36D42"/>
    <w:multiLevelType w:val="multilevel"/>
    <w:tmpl w:val="44F36D42"/>
    <w:lvl w:ilvl="0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46CE7FAF"/>
    <w:multiLevelType w:val="multilevel"/>
    <w:tmpl w:val="46CE7FAF"/>
    <w:lvl w:ilvl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E0"/>
    <w:rsid w:val="000B7790"/>
    <w:rsid w:val="002715D6"/>
    <w:rsid w:val="003E07E0"/>
    <w:rsid w:val="00483B2B"/>
    <w:rsid w:val="00680E32"/>
    <w:rsid w:val="006C7782"/>
    <w:rsid w:val="008178E2"/>
    <w:rsid w:val="00A03747"/>
    <w:rsid w:val="00A83BF5"/>
    <w:rsid w:val="00AE28A9"/>
    <w:rsid w:val="00C46CAF"/>
    <w:rsid w:val="00D44AD2"/>
    <w:rsid w:val="00D669F5"/>
    <w:rsid w:val="00E05418"/>
    <w:rsid w:val="0F095E0A"/>
    <w:rsid w:val="5EC1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912E4BB-C87A-4D15-8664-7A43D53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ItemQDescSpecialMathIndent2">
    <w:name w:val="ItemQDescSpecialMathIndent2"/>
    <w:basedOn w:val="a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paragraph" w:customStyle="1" w:styleId="ItemQDescSpecialMathIndent1">
    <w:name w:val="ItemQDescSpecialMathIndent1"/>
    <w:basedOn w:val="a"/>
    <w:pPr>
      <w:widowControl/>
      <w:spacing w:before="100" w:beforeAutospacing="1" w:after="100" w:afterAutospacing="1" w:line="312" w:lineRule="auto"/>
      <w:ind w:leftChars="134" w:left="245" w:hangingChars="111" w:hanging="111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XZ-38</dc:creator>
  <cp:lastModifiedBy>Administrator</cp:lastModifiedBy>
  <cp:revision>2</cp:revision>
  <dcterms:created xsi:type="dcterms:W3CDTF">2020-02-06T02:36:00Z</dcterms:created>
  <dcterms:modified xsi:type="dcterms:W3CDTF">2020-02-06T02:36:00Z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