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AE9" w:rsidRDefault="00E86AE9" w:rsidP="00E86AE9">
      <w:pPr>
        <w:spacing w:after="0"/>
        <w:jc w:val="center"/>
        <w:rPr>
          <w:rFonts w:asciiTheme="minorEastAsia" w:eastAsiaTheme="minorEastAsia" w:hAnsiTheme="minorEastAsia" w:hint="eastAsia"/>
          <w:b/>
          <w:color w:val="55595F"/>
          <w:sz w:val="28"/>
          <w:szCs w:val="28"/>
        </w:rPr>
      </w:pPr>
      <w:r w:rsidRPr="00E86AE9">
        <w:rPr>
          <w:rFonts w:asciiTheme="minorEastAsia" w:eastAsiaTheme="minorEastAsia" w:hAnsiTheme="minorEastAsia" w:hint="eastAsia"/>
          <w:color w:val="55595F"/>
          <w:sz w:val="21"/>
          <w:szCs w:val="21"/>
        </w:rPr>
        <w:br/>
      </w:r>
      <w:r w:rsidRPr="00E86AE9">
        <w:rPr>
          <w:rFonts w:asciiTheme="minorEastAsia" w:eastAsiaTheme="minorEastAsia" w:hAnsiTheme="minorEastAsia" w:hint="eastAsia"/>
          <w:b/>
          <w:color w:val="55595F"/>
          <w:sz w:val="28"/>
          <w:szCs w:val="28"/>
        </w:rPr>
        <w:t>高三年级语文第1课时《议论文写作指导——论证分析》</w:t>
      </w:r>
    </w:p>
    <w:p w:rsidR="00E86AE9" w:rsidRDefault="00E86AE9" w:rsidP="00E86AE9">
      <w:pPr>
        <w:spacing w:after="0"/>
        <w:jc w:val="center"/>
        <w:rPr>
          <w:rFonts w:asciiTheme="minorEastAsia" w:eastAsiaTheme="minorEastAsia" w:hAnsiTheme="minorEastAsia" w:hint="eastAsia"/>
          <w:color w:val="55595F"/>
          <w:sz w:val="21"/>
          <w:szCs w:val="21"/>
          <w:shd w:val="clear" w:color="auto" w:fill="FFFFFF"/>
        </w:rPr>
      </w:pPr>
      <w:r w:rsidRPr="00E86AE9">
        <w:rPr>
          <w:rFonts w:asciiTheme="minorEastAsia" w:eastAsiaTheme="minorEastAsia" w:hAnsiTheme="minorEastAsia" w:hint="eastAsia"/>
          <w:b/>
          <w:color w:val="55595F"/>
          <w:sz w:val="28"/>
          <w:szCs w:val="28"/>
        </w:rPr>
        <w:t>拓展提升任务</w:t>
      </w:r>
      <w:r w:rsidRPr="00E86AE9">
        <w:rPr>
          <w:rFonts w:asciiTheme="minorEastAsia" w:eastAsiaTheme="minorEastAsia" w:hAnsiTheme="minorEastAsia" w:hint="eastAsia"/>
          <w:color w:val="55595F"/>
          <w:sz w:val="21"/>
          <w:szCs w:val="21"/>
          <w:shd w:val="clear" w:color="auto" w:fill="FFFFFF"/>
        </w:rPr>
        <w:t xml:space="preserve">　　</w:t>
      </w:r>
    </w:p>
    <w:p w:rsidR="00E86AE9" w:rsidRDefault="00E86AE9" w:rsidP="00E86AE9">
      <w:pPr>
        <w:spacing w:after="0"/>
        <w:jc w:val="center"/>
        <w:rPr>
          <w:rFonts w:asciiTheme="minorEastAsia" w:eastAsiaTheme="minorEastAsia" w:hAnsiTheme="minorEastAsia" w:hint="eastAsia"/>
          <w:color w:val="55595F"/>
          <w:sz w:val="21"/>
          <w:szCs w:val="21"/>
          <w:shd w:val="clear" w:color="auto" w:fill="FFFFFF"/>
        </w:rPr>
      </w:pPr>
    </w:p>
    <w:p w:rsidR="00E86AE9" w:rsidRDefault="00E86AE9" w:rsidP="00E86AE9">
      <w:pPr>
        <w:spacing w:after="0"/>
        <w:ind w:firstLineChars="250" w:firstLine="525"/>
        <w:rPr>
          <w:rStyle w:val="a5"/>
          <w:rFonts w:asciiTheme="minorEastAsia" w:eastAsiaTheme="minorEastAsia" w:hAnsiTheme="minorEastAsia" w:hint="eastAsia"/>
          <w:color w:val="55595F"/>
          <w:sz w:val="21"/>
          <w:szCs w:val="21"/>
          <w:shd w:val="clear" w:color="auto" w:fill="FFFFFF"/>
        </w:rPr>
      </w:pPr>
      <w:r w:rsidRPr="00E86AE9">
        <w:rPr>
          <w:rFonts w:asciiTheme="minorEastAsia" w:eastAsiaTheme="minorEastAsia" w:hAnsiTheme="minorEastAsia" w:hint="eastAsia"/>
          <w:color w:val="55595F"/>
          <w:sz w:val="21"/>
          <w:szCs w:val="21"/>
          <w:shd w:val="clear" w:color="auto" w:fill="FFFFFF"/>
        </w:rPr>
        <w:t>分析事例就是对所举的事例进行分析议论，阐明事例和论点之间的联系，使事例与论点水乳交融。事实上，举例只是议论的手段，说理才是议论的目的。因此，要力求做到精选事例与深入说理相互结合，做到事与理之间的契合、呼应与阐发，以避免“议论文＝材料＋观点”的弊病。常见的析例方法：</w:t>
      </w:r>
      <w:r w:rsidRPr="00E86AE9">
        <w:rPr>
          <w:rFonts w:asciiTheme="minorEastAsia" w:eastAsiaTheme="minorEastAsia" w:hAnsiTheme="minorEastAsia" w:hint="eastAsia"/>
          <w:color w:val="55595F"/>
          <w:sz w:val="21"/>
          <w:szCs w:val="21"/>
        </w:rPr>
        <w:br/>
      </w:r>
      <w:r w:rsidRPr="00E86AE9">
        <w:rPr>
          <w:rFonts w:asciiTheme="minorEastAsia" w:eastAsiaTheme="minorEastAsia" w:hAnsiTheme="minorEastAsia" w:hint="eastAsia"/>
          <w:color w:val="55595F"/>
          <w:sz w:val="21"/>
          <w:szCs w:val="21"/>
        </w:rPr>
        <w:br/>
      </w:r>
      <w:r w:rsidRPr="00E86AE9">
        <w:rPr>
          <w:rFonts w:asciiTheme="minorEastAsia" w:eastAsiaTheme="minorEastAsia" w:hAnsiTheme="minorEastAsia" w:hint="eastAsia"/>
          <w:color w:val="55595F"/>
          <w:sz w:val="21"/>
          <w:szCs w:val="21"/>
          <w:shd w:val="clear" w:color="auto" w:fill="FFFFFF"/>
        </w:rPr>
        <w:t xml:space="preserve">　　</w:t>
      </w:r>
      <w:r w:rsidRPr="00E86AE9">
        <w:rPr>
          <w:rStyle w:val="a5"/>
          <w:rFonts w:asciiTheme="minorEastAsia" w:eastAsiaTheme="minorEastAsia" w:hAnsiTheme="minorEastAsia" w:hint="eastAsia"/>
          <w:color w:val="55595F"/>
          <w:sz w:val="21"/>
          <w:szCs w:val="21"/>
          <w:shd w:val="clear" w:color="auto" w:fill="FFFFFF"/>
        </w:rPr>
        <w:t>一、探因分析法</w:t>
      </w:r>
      <w:r w:rsidRPr="00E86AE9">
        <w:rPr>
          <w:rFonts w:asciiTheme="minorEastAsia" w:eastAsiaTheme="minorEastAsia" w:hAnsiTheme="minorEastAsia" w:hint="eastAsia"/>
          <w:color w:val="55595F"/>
          <w:sz w:val="21"/>
          <w:szCs w:val="21"/>
        </w:rPr>
        <w:br/>
      </w:r>
      <w:r w:rsidRPr="00E86AE9">
        <w:rPr>
          <w:rFonts w:asciiTheme="minorEastAsia" w:eastAsiaTheme="minorEastAsia" w:hAnsiTheme="minorEastAsia" w:hint="eastAsia"/>
          <w:color w:val="55595F"/>
          <w:sz w:val="21"/>
          <w:szCs w:val="21"/>
          <w:shd w:val="clear" w:color="auto" w:fill="FFFFFF"/>
        </w:rPr>
        <w:t xml:space="preserve">　　探因分析法，也叫因果分析法。这种分析法就是从因果关系上把论点与论据联系起来。具体地说，就是对事例中的行为和结果，沿着“为什么”这条思路，探其根源，发现其本质，使内容逐步深化。</w:t>
      </w:r>
      <w:r w:rsidRPr="00E86AE9">
        <w:rPr>
          <w:rFonts w:asciiTheme="minorEastAsia" w:eastAsiaTheme="minorEastAsia" w:hAnsiTheme="minorEastAsia" w:hint="eastAsia"/>
          <w:color w:val="55595F"/>
          <w:sz w:val="21"/>
          <w:szCs w:val="21"/>
        </w:rPr>
        <w:br/>
      </w:r>
      <w:r w:rsidRPr="00E86AE9">
        <w:rPr>
          <w:rFonts w:asciiTheme="minorEastAsia" w:eastAsiaTheme="minorEastAsia" w:hAnsiTheme="minorEastAsia" w:hint="eastAsia"/>
          <w:color w:val="55595F"/>
          <w:sz w:val="21"/>
          <w:szCs w:val="21"/>
          <w:shd w:val="clear" w:color="auto" w:fill="FFFFFF"/>
        </w:rPr>
        <w:t xml:space="preserve">　　如为证明“人要立志”这一论点，叙述这样一个故事：据说，牛顿小的时候并不聪明，有一次，父亲叫他在门上打个洞，让大猫和小猫出去方便些，他却打了两个大洞，说是因为有两只小洞物。尽管如此，牛顿立志探索科学的奥秘过程中，因刻苦钻研取得累累硕果。接着用探因分析法就是：一个人立了志，就像机器上按了发动机，就有了使不完的劲。牛顿正是因为在这种“使不完的劲”的推动下，取得了巨大的成就，成为著名的科学家。</w:t>
      </w:r>
      <w:r w:rsidRPr="00E86AE9">
        <w:rPr>
          <w:rFonts w:asciiTheme="minorEastAsia" w:eastAsiaTheme="minorEastAsia" w:hAnsiTheme="minorEastAsia" w:hint="eastAsia"/>
          <w:color w:val="55595F"/>
          <w:sz w:val="21"/>
          <w:szCs w:val="21"/>
        </w:rPr>
        <w:br/>
      </w:r>
      <w:r w:rsidRPr="00E86AE9">
        <w:rPr>
          <w:rFonts w:asciiTheme="minorEastAsia" w:eastAsiaTheme="minorEastAsia" w:hAnsiTheme="minorEastAsia" w:hint="eastAsia"/>
          <w:color w:val="55595F"/>
          <w:sz w:val="21"/>
          <w:szCs w:val="21"/>
          <w:shd w:val="clear" w:color="auto" w:fill="FFFFFF"/>
        </w:rPr>
        <w:t xml:space="preserve">　　这正是在举出事例之后，沿着牛顿为什么会成为科学家的思路，探究其根源，从而证明了“人要立志”这一论点。</w:t>
      </w:r>
      <w:r w:rsidRPr="00E86AE9">
        <w:rPr>
          <w:rFonts w:asciiTheme="minorEastAsia" w:eastAsiaTheme="minorEastAsia" w:hAnsiTheme="minorEastAsia" w:hint="eastAsia"/>
          <w:color w:val="55595F"/>
          <w:sz w:val="21"/>
          <w:szCs w:val="21"/>
        </w:rPr>
        <w:br/>
      </w:r>
      <w:r w:rsidRPr="00E86AE9">
        <w:rPr>
          <w:rFonts w:asciiTheme="minorEastAsia" w:eastAsiaTheme="minorEastAsia" w:hAnsiTheme="minorEastAsia" w:hint="eastAsia"/>
          <w:color w:val="55595F"/>
          <w:sz w:val="21"/>
          <w:szCs w:val="21"/>
          <w:shd w:val="clear" w:color="auto" w:fill="FFFFFF"/>
        </w:rPr>
        <w:t xml:space="preserve">　　此类分析法常常用“这是什么原因造成的呢?原来……”引出探究和剖析事理的文字。</w:t>
      </w:r>
      <w:r w:rsidRPr="00E86AE9">
        <w:rPr>
          <w:rFonts w:asciiTheme="minorEastAsia" w:eastAsiaTheme="minorEastAsia" w:hAnsiTheme="minorEastAsia" w:hint="eastAsia"/>
          <w:color w:val="55595F"/>
          <w:sz w:val="21"/>
          <w:szCs w:val="21"/>
        </w:rPr>
        <w:br/>
      </w:r>
      <w:r w:rsidRPr="00E86AE9">
        <w:rPr>
          <w:rFonts w:asciiTheme="minorEastAsia" w:eastAsiaTheme="minorEastAsia" w:hAnsiTheme="minorEastAsia" w:hint="eastAsia"/>
          <w:color w:val="55595F"/>
          <w:sz w:val="21"/>
          <w:szCs w:val="21"/>
        </w:rPr>
        <w:br/>
      </w:r>
      <w:r w:rsidRPr="00E86AE9">
        <w:rPr>
          <w:rStyle w:val="a5"/>
          <w:rFonts w:asciiTheme="minorEastAsia" w:eastAsiaTheme="minorEastAsia" w:hAnsiTheme="minorEastAsia" w:hint="eastAsia"/>
          <w:color w:val="55595F"/>
          <w:sz w:val="21"/>
          <w:szCs w:val="21"/>
          <w:shd w:val="clear" w:color="auto" w:fill="FFFFFF"/>
        </w:rPr>
        <w:t xml:space="preserve">　　二、假设论证法</w:t>
      </w:r>
      <w:r w:rsidRPr="00E86AE9">
        <w:rPr>
          <w:rFonts w:asciiTheme="minorEastAsia" w:eastAsiaTheme="minorEastAsia" w:hAnsiTheme="minorEastAsia" w:hint="eastAsia"/>
          <w:color w:val="55595F"/>
          <w:sz w:val="21"/>
          <w:szCs w:val="21"/>
        </w:rPr>
        <w:br/>
      </w:r>
      <w:r w:rsidRPr="00E86AE9">
        <w:rPr>
          <w:rFonts w:asciiTheme="minorEastAsia" w:eastAsiaTheme="minorEastAsia" w:hAnsiTheme="minorEastAsia" w:hint="eastAsia"/>
          <w:color w:val="55595F"/>
          <w:sz w:val="21"/>
          <w:szCs w:val="21"/>
          <w:shd w:val="clear" w:color="auto" w:fill="FFFFFF"/>
        </w:rPr>
        <w:t xml:space="preserve">　　假设论证法就是针对着上面所举的事，从反面进行假设，进而推论论据的真实性、可靠性，从而有力地论证中心论点。</w:t>
      </w:r>
      <w:r w:rsidRPr="00E86AE9">
        <w:rPr>
          <w:rFonts w:asciiTheme="minorEastAsia" w:eastAsiaTheme="minorEastAsia" w:hAnsiTheme="minorEastAsia" w:hint="eastAsia"/>
          <w:color w:val="55595F"/>
          <w:sz w:val="21"/>
          <w:szCs w:val="21"/>
        </w:rPr>
        <w:br/>
      </w:r>
      <w:r w:rsidRPr="00E86AE9">
        <w:rPr>
          <w:rFonts w:asciiTheme="minorEastAsia" w:eastAsiaTheme="minorEastAsia" w:hAnsiTheme="minorEastAsia" w:hint="eastAsia"/>
          <w:color w:val="55595F"/>
          <w:sz w:val="21"/>
          <w:szCs w:val="21"/>
          <w:shd w:val="clear" w:color="auto" w:fill="FFFFFF"/>
        </w:rPr>
        <w:t xml:space="preserve">　　范例：海尔集团始终坚持以技术作为发展的手段和依托。在十几年的发展过程中，从引进技术到整合国内外资源、自主创新，坚持“技术创新课题来自于市场难题”和“设计创造高质量、高附加值”的研发理念，通过技术创新使集团在中国市场和国际市场上取得长期的成功，营业额年平均增长率达到78％，持续保持在家电与其它在相关领域的领先地位。</w:t>
      </w:r>
      <w:r w:rsidRPr="00E86AE9">
        <w:rPr>
          <w:rFonts w:asciiTheme="minorEastAsia" w:eastAsiaTheme="minorEastAsia" w:hAnsiTheme="minorEastAsia" w:hint="eastAsia"/>
          <w:color w:val="55595F"/>
          <w:sz w:val="21"/>
          <w:szCs w:val="21"/>
        </w:rPr>
        <w:br/>
      </w:r>
      <w:r w:rsidRPr="00E86AE9">
        <w:rPr>
          <w:rFonts w:asciiTheme="minorEastAsia" w:eastAsiaTheme="minorEastAsia" w:hAnsiTheme="minorEastAsia" w:hint="eastAsia"/>
          <w:color w:val="55595F"/>
          <w:sz w:val="21"/>
          <w:szCs w:val="21"/>
          <w:shd w:val="clear" w:color="auto" w:fill="FFFFFF"/>
        </w:rPr>
        <w:t xml:space="preserve">　　可见，海尔的成功在于创新。假如海尔集团因循守旧，不进行技术创新，不更新研发理论，也许海尔早就被市场所淘汰，“海尔”这个品牌也不会闻名中外。正是由于海尔集团的不断创新，打响了“海尔”这个品牌。所以，创新是海尔发展的不竭动力，是促进社会发展的不竭源泉</w:t>
      </w:r>
      <w:r w:rsidRPr="00E86AE9">
        <w:rPr>
          <w:rFonts w:asciiTheme="minorEastAsia" w:eastAsiaTheme="minorEastAsia" w:hAnsiTheme="minorEastAsia" w:hint="eastAsia"/>
          <w:color w:val="55595F"/>
          <w:sz w:val="21"/>
          <w:szCs w:val="21"/>
        </w:rPr>
        <w:br/>
      </w:r>
      <w:r w:rsidRPr="00E86AE9">
        <w:rPr>
          <w:rFonts w:asciiTheme="minorEastAsia" w:eastAsiaTheme="minorEastAsia" w:hAnsiTheme="minorEastAsia" w:hint="eastAsia"/>
          <w:color w:val="55595F"/>
          <w:sz w:val="21"/>
          <w:szCs w:val="21"/>
          <w:shd w:val="clear" w:color="auto" w:fill="FFFFFF"/>
        </w:rPr>
        <w:t xml:space="preserve">　　此类分析法常常用用“假设……情况会怎样呢?”引出与所举事例相反的情况展开论述。</w:t>
      </w:r>
      <w:r w:rsidRPr="00E86AE9">
        <w:rPr>
          <w:rFonts w:asciiTheme="minorEastAsia" w:eastAsiaTheme="minorEastAsia" w:hAnsiTheme="minorEastAsia" w:hint="eastAsia"/>
          <w:color w:val="55595F"/>
          <w:sz w:val="21"/>
          <w:szCs w:val="21"/>
        </w:rPr>
        <w:br/>
      </w:r>
      <w:r w:rsidRPr="00E86AE9">
        <w:rPr>
          <w:rFonts w:asciiTheme="minorEastAsia" w:eastAsiaTheme="minorEastAsia" w:hAnsiTheme="minorEastAsia" w:hint="eastAsia"/>
          <w:color w:val="55595F"/>
          <w:sz w:val="21"/>
          <w:szCs w:val="21"/>
        </w:rPr>
        <w:br/>
      </w:r>
      <w:r w:rsidRPr="00E86AE9">
        <w:rPr>
          <w:rStyle w:val="a5"/>
          <w:rFonts w:asciiTheme="minorEastAsia" w:eastAsiaTheme="minorEastAsia" w:hAnsiTheme="minorEastAsia" w:hint="eastAsia"/>
          <w:color w:val="55595F"/>
          <w:sz w:val="21"/>
          <w:szCs w:val="21"/>
          <w:shd w:val="clear" w:color="auto" w:fill="FFFFFF"/>
        </w:rPr>
        <w:t xml:space="preserve">　　三、正反对比法</w:t>
      </w:r>
      <w:r w:rsidRPr="00E86AE9">
        <w:rPr>
          <w:rFonts w:asciiTheme="minorEastAsia" w:eastAsiaTheme="minorEastAsia" w:hAnsiTheme="minorEastAsia" w:hint="eastAsia"/>
          <w:color w:val="55595F"/>
          <w:sz w:val="21"/>
          <w:szCs w:val="21"/>
        </w:rPr>
        <w:br/>
      </w:r>
      <w:r w:rsidRPr="00E86AE9">
        <w:rPr>
          <w:rFonts w:asciiTheme="minorEastAsia" w:eastAsiaTheme="minorEastAsia" w:hAnsiTheme="minorEastAsia" w:hint="eastAsia"/>
          <w:color w:val="55595F"/>
          <w:sz w:val="21"/>
          <w:szCs w:val="21"/>
          <w:shd w:val="clear" w:color="auto" w:fill="FFFFFF"/>
        </w:rPr>
        <w:t xml:space="preserve">　　正反对比法是根据所举正反两方面的事例材料作对照分析,通过比较,突出阐发的事理。</w:t>
      </w:r>
      <w:r w:rsidRPr="00E86AE9">
        <w:rPr>
          <w:rFonts w:asciiTheme="minorEastAsia" w:eastAsiaTheme="minorEastAsia" w:hAnsiTheme="minorEastAsia" w:hint="eastAsia"/>
          <w:color w:val="55595F"/>
          <w:sz w:val="21"/>
          <w:szCs w:val="21"/>
        </w:rPr>
        <w:br/>
      </w:r>
      <w:r w:rsidRPr="00E86AE9">
        <w:rPr>
          <w:rFonts w:asciiTheme="minorEastAsia" w:eastAsiaTheme="minorEastAsia" w:hAnsiTheme="minorEastAsia" w:hint="eastAsia"/>
          <w:color w:val="55595F"/>
          <w:sz w:val="21"/>
          <w:szCs w:val="21"/>
          <w:shd w:val="clear" w:color="auto" w:fill="FFFFFF"/>
        </w:rPr>
        <w:t xml:space="preserve">　　范例1：（论点：让记念闪耀理性光芒）德国人用尽一切方法阻止时间淡褪那血色，稀薄那呼声：修建集中营纪念馆，全力处理战后的善后问题，还有那德国总理在犹太纪念馆前的惊世一跪！德国人在60年里不断地反思，不停地纪念，终于完成了灵魂的自我救赎。德意志民族向世界展示了理性的的力量，也赢得了世人的尊敬！可见理性的纪念才是正确的纪念，理性的纪念闪耀出人性的光辉。纪念一旦脱离理性的制约，它就会变成不可控制的魔鬼。日本在60年前那幕惨剧中同样扮演了不光彩的角色，作为亚洲地区的主要刽子手，日本犯下的罪行罄竹难书。往者已矣，大和民族的纪念却是如此这般：美化侵略罪行；更有首相一年一度的“拜鬼”……日本这种偏离理性范畴的“纪念”活动，自然得到各国人民的一致谴责。有句话说得好：“跪着的德国人比站着的日本人更伟大！”</w:t>
      </w:r>
      <w:r w:rsidRPr="00E86AE9">
        <w:rPr>
          <w:rFonts w:asciiTheme="minorEastAsia" w:eastAsiaTheme="minorEastAsia" w:hAnsiTheme="minorEastAsia" w:hint="eastAsia"/>
          <w:color w:val="55595F"/>
          <w:sz w:val="21"/>
          <w:szCs w:val="21"/>
        </w:rPr>
        <w:br/>
      </w:r>
      <w:r w:rsidRPr="00E86AE9">
        <w:rPr>
          <w:rFonts w:asciiTheme="minorEastAsia" w:eastAsiaTheme="minorEastAsia" w:hAnsiTheme="minorEastAsia" w:hint="eastAsia"/>
          <w:color w:val="55595F"/>
          <w:sz w:val="21"/>
          <w:szCs w:val="21"/>
          <w:shd w:val="clear" w:color="auto" w:fill="FFFFFF"/>
        </w:rPr>
        <w:t xml:space="preserve">　　范例2：秦始皇之所以能“吞二周而亡诸侯，履至尊而制六合”，是因为他在父亲的刻意安排下，羁留异国，饱经磨难，终成雄才大略才实现的。世界著名文豪小仲，之所以能写出震动世界的名作《茶花女》，是因为他从父亲大仲马的身上继承的不是万贯家财，</w:t>
      </w:r>
      <w:r w:rsidRPr="00E86AE9">
        <w:rPr>
          <w:rFonts w:asciiTheme="minorEastAsia" w:eastAsiaTheme="minorEastAsia" w:hAnsiTheme="minorEastAsia" w:hint="eastAsia"/>
          <w:color w:val="55595F"/>
          <w:sz w:val="21"/>
          <w:szCs w:val="21"/>
          <w:shd w:val="clear" w:color="auto" w:fill="FFFFFF"/>
        </w:rPr>
        <w:lastRenderedPageBreak/>
        <w:t>而是敏锐的观察力和细致入微的描写人物的能力才获得成功马的。事实告诉我们：以本事处世，则事业可成，功名可就。</w:t>
      </w:r>
      <w:r w:rsidRPr="00E86AE9">
        <w:rPr>
          <w:rFonts w:asciiTheme="minorEastAsia" w:eastAsiaTheme="minorEastAsia" w:hAnsiTheme="minorEastAsia" w:hint="eastAsia"/>
          <w:color w:val="55595F"/>
          <w:sz w:val="21"/>
          <w:szCs w:val="21"/>
        </w:rPr>
        <w:br/>
      </w:r>
      <w:r w:rsidRPr="00E86AE9">
        <w:rPr>
          <w:rFonts w:asciiTheme="minorEastAsia" w:eastAsiaTheme="minorEastAsia" w:hAnsiTheme="minorEastAsia" w:hint="eastAsia"/>
          <w:color w:val="55595F"/>
          <w:sz w:val="21"/>
          <w:szCs w:val="21"/>
          <w:shd w:val="clear" w:color="auto" w:fill="FFFFFF"/>
        </w:rPr>
        <w:t xml:space="preserve">　　相反，身继巨富，而无本领者，则只能是事业无成，乃至国破家亡。秦二世胡亥继承了秦始皇留下的“践华为城，因河为池，金城万里”的万世之业，可谓遗产之巨了，然而仅仅三年，便落得个“身死人手而七庙隳”的为天下人耻笑的下场。究其原因就是胡亥自己没有经天纬地的治世之才。历史上的后主刘禅及李煜不都是鲜明的例子吗？</w:t>
      </w:r>
      <w:r w:rsidRPr="00E86AE9">
        <w:rPr>
          <w:rFonts w:asciiTheme="minorEastAsia" w:eastAsiaTheme="minorEastAsia" w:hAnsiTheme="minorEastAsia" w:hint="eastAsia"/>
          <w:color w:val="55595F"/>
          <w:sz w:val="21"/>
          <w:szCs w:val="21"/>
        </w:rPr>
        <w:br/>
      </w:r>
      <w:r w:rsidRPr="00E86AE9">
        <w:rPr>
          <w:rFonts w:asciiTheme="minorEastAsia" w:eastAsiaTheme="minorEastAsia" w:hAnsiTheme="minorEastAsia" w:hint="eastAsia"/>
          <w:color w:val="55595F"/>
          <w:sz w:val="21"/>
          <w:szCs w:val="21"/>
        </w:rPr>
        <w:br/>
      </w:r>
      <w:r w:rsidRPr="00E86AE9">
        <w:rPr>
          <w:rStyle w:val="a5"/>
          <w:rFonts w:asciiTheme="minorEastAsia" w:eastAsiaTheme="minorEastAsia" w:hAnsiTheme="minorEastAsia" w:hint="eastAsia"/>
          <w:color w:val="55595F"/>
          <w:sz w:val="21"/>
          <w:szCs w:val="21"/>
          <w:shd w:val="clear" w:color="auto" w:fill="FFFFFF"/>
        </w:rPr>
        <w:t xml:space="preserve">　　四、类比总结法</w:t>
      </w:r>
      <w:r w:rsidRPr="00E86AE9">
        <w:rPr>
          <w:rFonts w:asciiTheme="minorEastAsia" w:eastAsiaTheme="minorEastAsia" w:hAnsiTheme="minorEastAsia" w:hint="eastAsia"/>
          <w:color w:val="55595F"/>
          <w:sz w:val="21"/>
          <w:szCs w:val="21"/>
        </w:rPr>
        <w:br/>
      </w:r>
      <w:r w:rsidRPr="00E86AE9">
        <w:rPr>
          <w:rFonts w:asciiTheme="minorEastAsia" w:eastAsiaTheme="minorEastAsia" w:hAnsiTheme="minorEastAsia" w:hint="eastAsia"/>
          <w:color w:val="55595F"/>
          <w:sz w:val="21"/>
          <w:szCs w:val="21"/>
          <w:shd w:val="clear" w:color="auto" w:fill="FFFFFF"/>
        </w:rPr>
        <w:t xml:space="preserve">　　类比总结法能增加文章内容的广度和深度。</w:t>
      </w:r>
      <w:r w:rsidRPr="00E86AE9">
        <w:rPr>
          <w:rFonts w:asciiTheme="minorEastAsia" w:eastAsiaTheme="minorEastAsia" w:hAnsiTheme="minorEastAsia" w:hint="eastAsia"/>
          <w:color w:val="55595F"/>
          <w:sz w:val="21"/>
          <w:szCs w:val="21"/>
        </w:rPr>
        <w:br/>
      </w:r>
      <w:r w:rsidRPr="00E86AE9">
        <w:rPr>
          <w:rFonts w:asciiTheme="minorEastAsia" w:eastAsiaTheme="minorEastAsia" w:hAnsiTheme="minorEastAsia" w:hint="eastAsia"/>
          <w:color w:val="55595F"/>
          <w:sz w:val="21"/>
          <w:szCs w:val="21"/>
          <w:shd w:val="clear" w:color="auto" w:fill="FFFFFF"/>
        </w:rPr>
        <w:t xml:space="preserve">　　范例：毛主席在领导人民争取解放自由的斗争中，能运用马列主义作指导，来更好地进行斗争。但他也能跳出马列主义，仔细研究中国的现实状况，具体问题具体分析，最终带领人民走向胜利。革命如此，人生有何尝不是这样呢？我们想问题、做事情、经营生活、打拼事业时，都要能入得其内；一旦出了问题，又要能“出乎其外”，在调整、反省中前进。</w:t>
      </w:r>
      <w:r w:rsidRPr="00E86AE9">
        <w:rPr>
          <w:rFonts w:asciiTheme="minorEastAsia" w:eastAsiaTheme="minorEastAsia" w:hAnsiTheme="minorEastAsia" w:hint="eastAsia"/>
          <w:color w:val="55595F"/>
          <w:sz w:val="21"/>
          <w:szCs w:val="21"/>
        </w:rPr>
        <w:br/>
      </w:r>
      <w:r w:rsidRPr="00E86AE9">
        <w:rPr>
          <w:rFonts w:asciiTheme="minorEastAsia" w:eastAsiaTheme="minorEastAsia" w:hAnsiTheme="minorEastAsia" w:hint="eastAsia"/>
          <w:color w:val="55595F"/>
          <w:sz w:val="21"/>
          <w:szCs w:val="21"/>
          <w:shd w:val="clear" w:color="auto" w:fill="FFFFFF"/>
        </w:rPr>
        <w:t xml:space="preserve">　　用“无独有偶……”或“惊人相似的是……”引出性质类似的材料,然后把它们加合起来,分析其共同属性。</w:t>
      </w:r>
      <w:r w:rsidRPr="00E86AE9">
        <w:rPr>
          <w:rFonts w:asciiTheme="minorEastAsia" w:eastAsiaTheme="minorEastAsia" w:hAnsiTheme="minorEastAsia" w:hint="eastAsia"/>
          <w:color w:val="55595F"/>
          <w:sz w:val="21"/>
          <w:szCs w:val="21"/>
        </w:rPr>
        <w:br/>
      </w:r>
      <w:r w:rsidRPr="00E86AE9">
        <w:rPr>
          <w:rFonts w:asciiTheme="minorEastAsia" w:eastAsiaTheme="minorEastAsia" w:hAnsiTheme="minorEastAsia" w:hint="eastAsia"/>
          <w:color w:val="55595F"/>
          <w:sz w:val="21"/>
          <w:szCs w:val="21"/>
        </w:rPr>
        <w:br/>
      </w:r>
      <w:r w:rsidRPr="00E86AE9">
        <w:rPr>
          <w:rStyle w:val="a5"/>
          <w:rFonts w:asciiTheme="minorEastAsia" w:eastAsiaTheme="minorEastAsia" w:hAnsiTheme="minorEastAsia" w:hint="eastAsia"/>
          <w:color w:val="55595F"/>
          <w:sz w:val="21"/>
          <w:szCs w:val="21"/>
          <w:shd w:val="clear" w:color="auto" w:fill="FFFFFF"/>
        </w:rPr>
        <w:t xml:space="preserve">　　五、求质分析法</w:t>
      </w:r>
      <w:r w:rsidRPr="00E86AE9">
        <w:rPr>
          <w:rFonts w:asciiTheme="minorEastAsia" w:eastAsiaTheme="minorEastAsia" w:hAnsiTheme="minorEastAsia" w:hint="eastAsia"/>
          <w:color w:val="55595F"/>
          <w:sz w:val="21"/>
          <w:szCs w:val="21"/>
        </w:rPr>
        <w:br/>
      </w:r>
      <w:r w:rsidRPr="00E86AE9">
        <w:rPr>
          <w:rFonts w:asciiTheme="minorEastAsia" w:eastAsiaTheme="minorEastAsia" w:hAnsiTheme="minorEastAsia" w:hint="eastAsia"/>
          <w:color w:val="55595F"/>
          <w:sz w:val="21"/>
          <w:szCs w:val="21"/>
          <w:shd w:val="clear" w:color="auto" w:fill="FFFFFF"/>
        </w:rPr>
        <w:t xml:space="preserve">　　求质分析法，就是透过论据所提供的现象揭示出事物本质的一种分析方法。运用此法的关键是准确抓住蕴涵在论据中的本质的东西。此法往往能一语中的，在论证上就有一字千斤之效。</w:t>
      </w:r>
      <w:r w:rsidRPr="00E86AE9">
        <w:rPr>
          <w:rFonts w:asciiTheme="minorEastAsia" w:eastAsiaTheme="minorEastAsia" w:hAnsiTheme="minorEastAsia" w:hint="eastAsia"/>
          <w:color w:val="55595F"/>
          <w:sz w:val="21"/>
          <w:szCs w:val="21"/>
        </w:rPr>
        <w:br/>
      </w:r>
      <w:r w:rsidRPr="00E86AE9">
        <w:rPr>
          <w:rFonts w:asciiTheme="minorEastAsia" w:eastAsiaTheme="minorEastAsia" w:hAnsiTheme="minorEastAsia" w:hint="eastAsia"/>
          <w:color w:val="55595F"/>
          <w:sz w:val="21"/>
          <w:szCs w:val="21"/>
          <w:shd w:val="clear" w:color="auto" w:fill="FFFFFF"/>
        </w:rPr>
        <w:t xml:space="preserve">　　范例：（论点：要重视文化传播）中美文化年、中希文化年、中意文化年、中俄文化年、中印文化年和中韩文化年的相继举办；中国已在35个国家和地区成立了75所“孔子学院”，还有很多正在紧张中；中国政府支持少林寺成立自己的文化传播公司、在许多国家举办少林文化精粹展和进行少林功夫表演；今年10月中旬，国家有关部门正始将“福娃”的英译名由Friendlies改名为Fuwa。</w:t>
      </w:r>
      <w:r w:rsidRPr="00E86AE9">
        <w:rPr>
          <w:rFonts w:asciiTheme="minorEastAsia" w:eastAsiaTheme="minorEastAsia" w:hAnsiTheme="minorEastAsia" w:hint="eastAsia"/>
          <w:color w:val="55595F"/>
          <w:sz w:val="21"/>
          <w:szCs w:val="21"/>
        </w:rPr>
        <w:br/>
      </w:r>
      <w:r w:rsidRPr="00E86AE9">
        <w:rPr>
          <w:rFonts w:asciiTheme="minorEastAsia" w:eastAsiaTheme="minorEastAsia" w:hAnsiTheme="minorEastAsia" w:hint="eastAsia"/>
          <w:color w:val="55595F"/>
          <w:sz w:val="21"/>
          <w:szCs w:val="21"/>
          <w:shd w:val="clear" w:color="auto" w:fill="FFFFFF"/>
        </w:rPr>
        <w:t xml:space="preserve">　　所有这些事例充分证明了我国已认识到所有竞争归根结底是文化竞争，从而非常重视自己的文化建设和文化传播。</w:t>
      </w:r>
      <w:r w:rsidRPr="00E86AE9">
        <w:rPr>
          <w:rFonts w:asciiTheme="minorEastAsia" w:eastAsiaTheme="minorEastAsia" w:hAnsiTheme="minorEastAsia" w:hint="eastAsia"/>
          <w:color w:val="55595F"/>
          <w:sz w:val="21"/>
          <w:szCs w:val="21"/>
        </w:rPr>
        <w:br/>
      </w:r>
      <w:r w:rsidRPr="00E86AE9">
        <w:rPr>
          <w:rFonts w:asciiTheme="minorEastAsia" w:eastAsiaTheme="minorEastAsia" w:hAnsiTheme="minorEastAsia" w:hint="eastAsia"/>
          <w:color w:val="55595F"/>
          <w:sz w:val="21"/>
          <w:szCs w:val="21"/>
        </w:rPr>
        <w:br/>
      </w:r>
      <w:r w:rsidRPr="00E86AE9">
        <w:rPr>
          <w:rFonts w:asciiTheme="minorEastAsia" w:eastAsiaTheme="minorEastAsia" w:hAnsiTheme="minorEastAsia" w:hint="eastAsia"/>
          <w:color w:val="55595F"/>
          <w:sz w:val="21"/>
          <w:szCs w:val="21"/>
          <w:shd w:val="clear" w:color="auto" w:fill="FFFFFF"/>
        </w:rPr>
        <w:t xml:space="preserve">　　事例要真实典型，又要恰当有力，与结论有必然的联系。</w:t>
      </w:r>
      <w:r w:rsidRPr="00E86AE9">
        <w:rPr>
          <w:rFonts w:asciiTheme="minorEastAsia" w:eastAsiaTheme="minorEastAsia" w:hAnsiTheme="minorEastAsia" w:hint="eastAsia"/>
          <w:color w:val="55595F"/>
          <w:sz w:val="21"/>
          <w:szCs w:val="21"/>
        </w:rPr>
        <w:br/>
      </w:r>
      <w:r w:rsidRPr="00E86AE9">
        <w:rPr>
          <w:rFonts w:asciiTheme="minorEastAsia" w:eastAsiaTheme="minorEastAsia" w:hAnsiTheme="minorEastAsia" w:hint="eastAsia"/>
          <w:color w:val="55595F"/>
          <w:sz w:val="21"/>
          <w:szCs w:val="21"/>
          <w:shd w:val="clear" w:color="auto" w:fill="FFFFFF"/>
        </w:rPr>
        <w:t xml:space="preserve">　　用事例论证分析的一般思路：</w:t>
      </w:r>
      <w:r w:rsidRPr="00E86AE9">
        <w:rPr>
          <w:rFonts w:asciiTheme="minorEastAsia" w:eastAsiaTheme="minorEastAsia" w:hAnsiTheme="minorEastAsia" w:hint="eastAsia"/>
          <w:color w:val="55595F"/>
          <w:sz w:val="21"/>
          <w:szCs w:val="21"/>
        </w:rPr>
        <w:br/>
      </w:r>
      <w:r w:rsidRPr="00E86AE9">
        <w:rPr>
          <w:rFonts w:asciiTheme="minorEastAsia" w:eastAsiaTheme="minorEastAsia" w:hAnsiTheme="minorEastAsia" w:hint="eastAsia"/>
          <w:color w:val="55595F"/>
          <w:sz w:val="21"/>
          <w:szCs w:val="21"/>
          <w:shd w:val="clear" w:color="auto" w:fill="FFFFFF"/>
        </w:rPr>
        <w:t xml:space="preserve">　　领例句（论点句）→引例句（由论点到例子的过渡句）→叙例句→议例句</w:t>
      </w:r>
      <w:r w:rsidRPr="00E86AE9">
        <w:rPr>
          <w:rFonts w:asciiTheme="minorEastAsia" w:eastAsiaTheme="minorEastAsia" w:hAnsiTheme="minorEastAsia" w:hint="eastAsia"/>
          <w:color w:val="55595F"/>
          <w:sz w:val="21"/>
          <w:szCs w:val="21"/>
        </w:rPr>
        <w:br/>
      </w:r>
      <w:r w:rsidRPr="00E86AE9">
        <w:rPr>
          <w:rFonts w:asciiTheme="minorEastAsia" w:eastAsiaTheme="minorEastAsia" w:hAnsiTheme="minorEastAsia" w:hint="eastAsia"/>
          <w:color w:val="55595F"/>
          <w:sz w:val="21"/>
          <w:szCs w:val="21"/>
          <w:shd w:val="clear" w:color="auto" w:fill="FFFFFF"/>
        </w:rPr>
        <w:t xml:space="preserve">　　范例：（论点句）我们中国人是有骨气的。（由论点到例子的过渡句）许多曾经是自由主义者或民主个人主义者的人们，在美国帝国主义者及其走狗国民党反动派面前站起来了。（叙例句１）闻一多拍案而起，横眉怒对国民党的手枪，宁可倒下去，不愿屈服；（叙例句２）朱自清一身重病，宁可饿死，不领美国的“救济粮”。（议例句）唐朝的韩愈写过《伯夷颂》……那是颂错了。我们应该写闻一多颂，写朱自清颂，他们表现了我们民族的英雄气概。</w:t>
      </w:r>
      <w:r w:rsidRPr="00E86AE9">
        <w:rPr>
          <w:rFonts w:asciiTheme="minorEastAsia" w:eastAsiaTheme="minorEastAsia" w:hAnsiTheme="minorEastAsia" w:hint="eastAsia"/>
          <w:color w:val="55595F"/>
          <w:sz w:val="21"/>
          <w:szCs w:val="21"/>
        </w:rPr>
        <w:br/>
      </w:r>
      <w:r w:rsidRPr="00E86AE9">
        <w:rPr>
          <w:rFonts w:asciiTheme="minorEastAsia" w:eastAsiaTheme="minorEastAsia" w:hAnsiTheme="minorEastAsia" w:hint="eastAsia"/>
          <w:color w:val="55595F"/>
          <w:sz w:val="21"/>
          <w:szCs w:val="21"/>
          <w:shd w:val="clear" w:color="auto" w:fill="FFFFFF"/>
        </w:rPr>
        <w:t xml:space="preserve">　　再看一例：不打艰苦的持久战，决不可能获得重大成就。大发现、大发明是长期艰苦劳动的产物，是汗水的结晶。著名发明家欧立希发明农药606，失败605次后才获得成功。这意味着他要把一生的很多时间消磨在失败的痛苦中，可以说，欧立希没有持久的耐心是发明不了606的。</w:t>
      </w:r>
      <w:r w:rsidRPr="00E86AE9">
        <w:rPr>
          <w:rFonts w:asciiTheme="minorEastAsia" w:eastAsiaTheme="minorEastAsia" w:hAnsiTheme="minorEastAsia" w:hint="eastAsia"/>
          <w:color w:val="55595F"/>
          <w:sz w:val="21"/>
          <w:szCs w:val="21"/>
        </w:rPr>
        <w:br/>
      </w:r>
      <w:r w:rsidRPr="00E86AE9">
        <w:rPr>
          <w:rFonts w:asciiTheme="minorEastAsia" w:eastAsiaTheme="minorEastAsia" w:hAnsiTheme="minorEastAsia" w:hint="eastAsia"/>
          <w:color w:val="55595F"/>
          <w:sz w:val="21"/>
          <w:szCs w:val="21"/>
        </w:rPr>
        <w:br/>
      </w:r>
      <w:r w:rsidRPr="00E86AE9">
        <w:rPr>
          <w:rStyle w:val="a5"/>
          <w:rFonts w:asciiTheme="minorEastAsia" w:eastAsiaTheme="minorEastAsia" w:hAnsiTheme="minorEastAsia" w:hint="eastAsia"/>
          <w:color w:val="55595F"/>
          <w:sz w:val="21"/>
          <w:szCs w:val="21"/>
          <w:shd w:val="clear" w:color="auto" w:fill="FFFFFF"/>
        </w:rPr>
        <w:t xml:space="preserve">　　</w:t>
      </w:r>
    </w:p>
    <w:p w:rsidR="00E86AE9" w:rsidRDefault="00E86AE9" w:rsidP="00E86AE9">
      <w:pPr>
        <w:spacing w:after="0"/>
        <w:ind w:firstLineChars="250" w:firstLine="527"/>
        <w:rPr>
          <w:rStyle w:val="a5"/>
          <w:rFonts w:asciiTheme="minorEastAsia" w:eastAsiaTheme="minorEastAsia" w:hAnsiTheme="minorEastAsia" w:hint="eastAsia"/>
          <w:color w:val="55595F"/>
          <w:sz w:val="21"/>
          <w:szCs w:val="21"/>
          <w:shd w:val="clear" w:color="auto" w:fill="FFFFFF"/>
        </w:rPr>
      </w:pPr>
    </w:p>
    <w:p w:rsidR="00E86AE9" w:rsidRDefault="00E86AE9" w:rsidP="00E86AE9">
      <w:pPr>
        <w:spacing w:after="0"/>
        <w:ind w:firstLineChars="250" w:firstLine="527"/>
        <w:rPr>
          <w:rStyle w:val="a5"/>
          <w:rFonts w:asciiTheme="minorEastAsia" w:eastAsiaTheme="minorEastAsia" w:hAnsiTheme="minorEastAsia" w:hint="eastAsia"/>
          <w:color w:val="55595F"/>
          <w:sz w:val="21"/>
          <w:szCs w:val="21"/>
          <w:shd w:val="clear" w:color="auto" w:fill="FFFFFF"/>
        </w:rPr>
      </w:pPr>
    </w:p>
    <w:p w:rsidR="00E86AE9" w:rsidRDefault="00E86AE9" w:rsidP="00E86AE9">
      <w:pPr>
        <w:spacing w:after="0"/>
        <w:ind w:firstLineChars="250" w:firstLine="527"/>
        <w:rPr>
          <w:rStyle w:val="a5"/>
          <w:rFonts w:asciiTheme="minorEastAsia" w:eastAsiaTheme="minorEastAsia" w:hAnsiTheme="minorEastAsia" w:hint="eastAsia"/>
          <w:color w:val="55595F"/>
          <w:sz w:val="21"/>
          <w:szCs w:val="21"/>
          <w:shd w:val="clear" w:color="auto" w:fill="FFFFFF"/>
        </w:rPr>
      </w:pPr>
    </w:p>
    <w:p w:rsidR="00E86AE9" w:rsidRDefault="00E86AE9" w:rsidP="00E86AE9">
      <w:pPr>
        <w:spacing w:after="0"/>
        <w:ind w:firstLineChars="250" w:firstLine="527"/>
        <w:rPr>
          <w:rStyle w:val="a5"/>
          <w:rFonts w:asciiTheme="minorEastAsia" w:eastAsiaTheme="minorEastAsia" w:hAnsiTheme="minorEastAsia" w:hint="eastAsia"/>
          <w:color w:val="55595F"/>
          <w:sz w:val="21"/>
          <w:szCs w:val="21"/>
          <w:shd w:val="clear" w:color="auto" w:fill="FFFFFF"/>
        </w:rPr>
      </w:pPr>
    </w:p>
    <w:p w:rsidR="00E86AE9" w:rsidRDefault="00E86AE9" w:rsidP="00E86AE9">
      <w:pPr>
        <w:spacing w:after="0"/>
        <w:ind w:firstLineChars="250" w:firstLine="527"/>
        <w:rPr>
          <w:rStyle w:val="a5"/>
          <w:rFonts w:asciiTheme="minorEastAsia" w:eastAsiaTheme="minorEastAsia" w:hAnsiTheme="minorEastAsia" w:hint="eastAsia"/>
          <w:color w:val="55595F"/>
          <w:sz w:val="21"/>
          <w:szCs w:val="21"/>
          <w:shd w:val="clear" w:color="auto" w:fill="FFFFFF"/>
        </w:rPr>
      </w:pPr>
    </w:p>
    <w:p w:rsidR="00E86AE9" w:rsidRDefault="00E86AE9" w:rsidP="00E86AE9">
      <w:pPr>
        <w:spacing w:after="0"/>
        <w:ind w:firstLineChars="250" w:firstLine="527"/>
        <w:rPr>
          <w:rStyle w:val="a5"/>
          <w:rFonts w:asciiTheme="minorEastAsia" w:eastAsiaTheme="minorEastAsia" w:hAnsiTheme="minorEastAsia" w:hint="eastAsia"/>
          <w:color w:val="55595F"/>
          <w:sz w:val="21"/>
          <w:szCs w:val="21"/>
          <w:shd w:val="clear" w:color="auto" w:fill="FFFFFF"/>
        </w:rPr>
      </w:pPr>
    </w:p>
    <w:p w:rsidR="00971CCD" w:rsidRDefault="00E86AE9" w:rsidP="00E86AE9">
      <w:pPr>
        <w:spacing w:after="0"/>
        <w:ind w:firstLineChars="250" w:firstLine="527"/>
        <w:rPr>
          <w:rFonts w:asciiTheme="minorEastAsia" w:eastAsiaTheme="minorEastAsia" w:hAnsiTheme="minorEastAsia" w:hint="eastAsia"/>
          <w:color w:val="55595F"/>
          <w:sz w:val="21"/>
          <w:szCs w:val="21"/>
          <w:shd w:val="clear" w:color="auto" w:fill="FFFFFF"/>
        </w:rPr>
      </w:pPr>
      <w:r w:rsidRPr="00E86AE9">
        <w:rPr>
          <w:rStyle w:val="a5"/>
          <w:rFonts w:asciiTheme="minorEastAsia" w:eastAsiaTheme="minorEastAsia" w:hAnsiTheme="minorEastAsia" w:hint="eastAsia"/>
          <w:color w:val="55595F"/>
          <w:sz w:val="21"/>
          <w:szCs w:val="21"/>
          <w:shd w:val="clear" w:color="auto" w:fill="FFFFFF"/>
        </w:rPr>
        <w:lastRenderedPageBreak/>
        <w:t>练习题</w:t>
      </w:r>
      <w:r w:rsidRPr="00E86AE9">
        <w:rPr>
          <w:rFonts w:asciiTheme="minorEastAsia" w:eastAsiaTheme="minorEastAsia" w:hAnsiTheme="minorEastAsia" w:hint="eastAsia"/>
          <w:color w:val="55595F"/>
          <w:sz w:val="21"/>
          <w:szCs w:val="21"/>
        </w:rPr>
        <w:br/>
      </w:r>
      <w:r w:rsidRPr="00E86AE9">
        <w:rPr>
          <w:rFonts w:asciiTheme="minorEastAsia" w:eastAsiaTheme="minorEastAsia" w:hAnsiTheme="minorEastAsia" w:hint="eastAsia"/>
          <w:color w:val="55595F"/>
          <w:sz w:val="21"/>
          <w:szCs w:val="21"/>
        </w:rPr>
        <w:br/>
      </w:r>
      <w:r w:rsidRPr="00E86AE9">
        <w:rPr>
          <w:rFonts w:asciiTheme="minorEastAsia" w:eastAsiaTheme="minorEastAsia" w:hAnsiTheme="minorEastAsia" w:hint="eastAsia"/>
          <w:color w:val="55595F"/>
          <w:sz w:val="21"/>
          <w:szCs w:val="21"/>
          <w:shd w:val="clear" w:color="auto" w:fill="FFFFFF"/>
        </w:rPr>
        <w:t xml:space="preserve">　　1、给下面文字加上引例句和议例句</w:t>
      </w:r>
      <w:r w:rsidRPr="00E86AE9">
        <w:rPr>
          <w:rFonts w:asciiTheme="minorEastAsia" w:eastAsiaTheme="minorEastAsia" w:hAnsiTheme="minorEastAsia" w:hint="eastAsia"/>
          <w:color w:val="55595F"/>
          <w:sz w:val="21"/>
          <w:szCs w:val="21"/>
        </w:rPr>
        <w:br/>
      </w:r>
      <w:r w:rsidRPr="00E86AE9">
        <w:rPr>
          <w:rFonts w:asciiTheme="minorEastAsia" w:eastAsiaTheme="minorEastAsia" w:hAnsiTheme="minorEastAsia" w:hint="eastAsia"/>
          <w:color w:val="55595F"/>
          <w:sz w:val="21"/>
          <w:szCs w:val="21"/>
          <w:shd w:val="clear" w:color="auto" w:fill="FFFFFF"/>
        </w:rPr>
        <w:t xml:space="preserve">　　奋斗，即是通往理想之路。</w:t>
      </w:r>
      <w:r w:rsidRPr="00E86AE9">
        <w:rPr>
          <w:rFonts w:asciiTheme="minorEastAsia" w:eastAsiaTheme="minorEastAsia" w:hAnsiTheme="minorEastAsia" w:hint="eastAsia"/>
          <w:color w:val="55595F"/>
          <w:sz w:val="21"/>
          <w:szCs w:val="21"/>
        </w:rPr>
        <w:br/>
      </w:r>
      <w:r w:rsidRPr="00E86AE9">
        <w:rPr>
          <w:rFonts w:asciiTheme="minorEastAsia" w:eastAsiaTheme="minorEastAsia" w:hAnsiTheme="minorEastAsia" w:hint="eastAsia"/>
          <w:color w:val="55595F"/>
          <w:sz w:val="21"/>
          <w:szCs w:val="21"/>
          <w:shd w:val="clear" w:color="auto" w:fill="FFFFFF"/>
        </w:rPr>
        <w:t xml:space="preserve">　　因为奋斗，安徒生从一个鞋匠的儿子成为“童话大王”；</w:t>
      </w:r>
      <w:r w:rsidRPr="00E86AE9">
        <w:rPr>
          <w:rFonts w:asciiTheme="minorEastAsia" w:eastAsiaTheme="minorEastAsia" w:hAnsiTheme="minorEastAsia" w:hint="eastAsia"/>
          <w:color w:val="55595F"/>
          <w:sz w:val="21"/>
          <w:szCs w:val="21"/>
        </w:rPr>
        <w:br/>
      </w:r>
      <w:r w:rsidRPr="00E86AE9">
        <w:rPr>
          <w:rFonts w:asciiTheme="minorEastAsia" w:eastAsiaTheme="minorEastAsia" w:hAnsiTheme="minorEastAsia" w:hint="eastAsia"/>
          <w:color w:val="55595F"/>
          <w:sz w:val="21"/>
          <w:szCs w:val="21"/>
          <w:shd w:val="clear" w:color="auto" w:fill="FFFFFF"/>
        </w:rPr>
        <w:t xml:space="preserve">　　因为奋斗，罗曼·罗兰获得了20年心血的结晶——《约翰·克利斯朵夫》；</w:t>
      </w:r>
      <w:r w:rsidRPr="00E86AE9">
        <w:rPr>
          <w:rFonts w:asciiTheme="minorEastAsia" w:eastAsiaTheme="minorEastAsia" w:hAnsiTheme="minorEastAsia" w:hint="eastAsia"/>
          <w:color w:val="55595F"/>
          <w:sz w:val="21"/>
          <w:szCs w:val="21"/>
        </w:rPr>
        <w:br/>
      </w:r>
      <w:r w:rsidRPr="00E86AE9">
        <w:rPr>
          <w:rFonts w:asciiTheme="minorEastAsia" w:eastAsiaTheme="minorEastAsia" w:hAnsiTheme="minorEastAsia" w:hint="eastAsia"/>
          <w:color w:val="55595F"/>
          <w:sz w:val="21"/>
          <w:szCs w:val="21"/>
          <w:shd w:val="clear" w:color="auto" w:fill="FFFFFF"/>
        </w:rPr>
        <w:t xml:space="preserve">　　因为奋斗，爱因斯坦创立了相对论；</w:t>
      </w:r>
      <w:r w:rsidRPr="00E86AE9">
        <w:rPr>
          <w:rFonts w:asciiTheme="minorEastAsia" w:eastAsiaTheme="minorEastAsia" w:hAnsiTheme="minorEastAsia" w:hint="eastAsia"/>
          <w:color w:val="55595F"/>
          <w:sz w:val="21"/>
          <w:szCs w:val="21"/>
        </w:rPr>
        <w:br/>
      </w:r>
      <w:r w:rsidRPr="00E86AE9">
        <w:rPr>
          <w:rFonts w:asciiTheme="minorEastAsia" w:eastAsiaTheme="minorEastAsia" w:hAnsiTheme="minorEastAsia" w:hint="eastAsia"/>
          <w:color w:val="55595F"/>
          <w:sz w:val="21"/>
          <w:szCs w:val="21"/>
          <w:shd w:val="clear" w:color="auto" w:fill="FFFFFF"/>
        </w:rPr>
        <w:t xml:space="preserve">　　因为奋斗，陈景润采撷到了数学皇冠上的明珠；</w:t>
      </w:r>
      <w:r w:rsidRPr="00E86AE9">
        <w:rPr>
          <w:rFonts w:asciiTheme="minorEastAsia" w:eastAsiaTheme="minorEastAsia" w:hAnsiTheme="minorEastAsia" w:hint="eastAsia"/>
          <w:color w:val="55595F"/>
          <w:sz w:val="21"/>
          <w:szCs w:val="21"/>
        </w:rPr>
        <w:br/>
      </w:r>
      <w:r w:rsidRPr="00E86AE9">
        <w:rPr>
          <w:rFonts w:asciiTheme="minorEastAsia" w:eastAsiaTheme="minorEastAsia" w:hAnsiTheme="minorEastAsia" w:hint="eastAsia"/>
          <w:color w:val="55595F"/>
          <w:sz w:val="21"/>
          <w:szCs w:val="21"/>
          <w:shd w:val="clear" w:color="auto" w:fill="FFFFFF"/>
        </w:rPr>
        <w:t xml:space="preserve">　　也是因为奋斗，在一次次的国际比赛中，中国运动员让五星红旗在世界赛场上冉冉升起。</w:t>
      </w:r>
      <w:r w:rsidRPr="00E86AE9">
        <w:rPr>
          <w:rFonts w:asciiTheme="minorEastAsia" w:eastAsiaTheme="minorEastAsia" w:hAnsiTheme="minorEastAsia" w:hint="eastAsia"/>
          <w:color w:val="55595F"/>
          <w:sz w:val="21"/>
          <w:szCs w:val="21"/>
        </w:rPr>
        <w:br/>
      </w:r>
      <w:r w:rsidRPr="00E86AE9">
        <w:rPr>
          <w:rFonts w:asciiTheme="minorEastAsia" w:eastAsiaTheme="minorEastAsia" w:hAnsiTheme="minorEastAsia" w:hint="eastAsia"/>
          <w:color w:val="55595F"/>
          <w:sz w:val="21"/>
          <w:szCs w:val="21"/>
        </w:rPr>
        <w:br/>
      </w:r>
      <w:r w:rsidRPr="00E86AE9">
        <w:rPr>
          <w:rFonts w:asciiTheme="minorEastAsia" w:eastAsiaTheme="minorEastAsia" w:hAnsiTheme="minorEastAsia" w:hint="eastAsia"/>
          <w:color w:val="55595F"/>
          <w:sz w:val="21"/>
          <w:szCs w:val="21"/>
          <w:shd w:val="clear" w:color="auto" w:fill="FFFFFF"/>
        </w:rPr>
        <w:t xml:space="preserve">　　2、要求：以“人的活力往往来自压力和挑战”为论点，以以下两则材料为论据，写一段话。</w:t>
      </w:r>
      <w:r w:rsidRPr="00E86AE9">
        <w:rPr>
          <w:rFonts w:asciiTheme="minorEastAsia" w:eastAsiaTheme="minorEastAsia" w:hAnsiTheme="minorEastAsia" w:hint="eastAsia"/>
          <w:color w:val="55595F"/>
          <w:sz w:val="21"/>
          <w:szCs w:val="21"/>
        </w:rPr>
        <w:br/>
      </w:r>
      <w:r w:rsidRPr="00E86AE9">
        <w:rPr>
          <w:rFonts w:asciiTheme="minorEastAsia" w:eastAsiaTheme="minorEastAsia" w:hAnsiTheme="minorEastAsia" w:hint="eastAsia"/>
          <w:color w:val="55595F"/>
          <w:sz w:val="21"/>
          <w:szCs w:val="21"/>
          <w:shd w:val="clear" w:color="auto" w:fill="FFFFFF"/>
        </w:rPr>
        <w:t xml:space="preserve">　　材料一：世界拳王阿里每逢比赛时，总是要先出钱雇一些人，作为自己的反对者，在比赛时给他起哄，骂他，羞辱他，这样，阿里的搏斗欲望才被刺激起来，力量充满全身，肌肉膨胀，精神达到最佳的竞技状态。</w:t>
      </w:r>
      <w:r w:rsidRPr="00E86AE9">
        <w:rPr>
          <w:rFonts w:asciiTheme="minorEastAsia" w:eastAsiaTheme="minorEastAsia" w:hAnsiTheme="minorEastAsia" w:hint="eastAsia"/>
          <w:color w:val="55595F"/>
          <w:sz w:val="21"/>
          <w:szCs w:val="21"/>
        </w:rPr>
        <w:br/>
      </w:r>
      <w:r w:rsidRPr="00E86AE9">
        <w:rPr>
          <w:rFonts w:asciiTheme="minorEastAsia" w:eastAsiaTheme="minorEastAsia" w:hAnsiTheme="minorEastAsia" w:hint="eastAsia"/>
          <w:color w:val="55595F"/>
          <w:sz w:val="21"/>
          <w:szCs w:val="21"/>
          <w:shd w:val="clear" w:color="auto" w:fill="FFFFFF"/>
        </w:rPr>
        <w:t xml:space="preserve">　　材料二：在挪威的一个海港，出海渔船返回时，渔民们捕获的大部分沙丁鱼，总是等不及卖掉就已奄奄一息，只好低价处理，但一个叫汉斯的渔民捕的鱼却个个活蹦乱跳，人们竞相高价买走。原因何在？原来，汉斯捕到鱼后，就故意把一条蹿来蹿去的鲇鱼放进鱼槽，其他鱼感到惶恐不安，四处游动，因而保全了生命。某老板看到这个故事后，深受启发，他给自己管理松驰的公司请来几条“鲇鱼”——以管理严格著称的人，担任新主管。于是，公司的人立刻产生紧张感，纷纷活跃起来，每个人的工作达到了最佳状态，公司经营面貌焕然一新。</w:t>
      </w:r>
      <w:r w:rsidRPr="00E86AE9">
        <w:rPr>
          <w:rFonts w:asciiTheme="minorEastAsia" w:eastAsiaTheme="minorEastAsia" w:hAnsiTheme="minorEastAsia" w:hint="eastAsia"/>
          <w:color w:val="55595F"/>
          <w:sz w:val="21"/>
          <w:szCs w:val="21"/>
        </w:rPr>
        <w:br/>
      </w:r>
      <w:r w:rsidRPr="00E86AE9">
        <w:rPr>
          <w:rFonts w:asciiTheme="minorEastAsia" w:eastAsiaTheme="minorEastAsia" w:hAnsiTheme="minorEastAsia" w:hint="eastAsia"/>
          <w:color w:val="55595F"/>
          <w:sz w:val="21"/>
          <w:szCs w:val="21"/>
          <w:shd w:val="clear" w:color="auto" w:fill="FFFFFF"/>
        </w:rPr>
        <w:t xml:space="preserve">　　</w:t>
      </w:r>
    </w:p>
    <w:p w:rsidR="00E86AE9" w:rsidRDefault="00E86AE9" w:rsidP="00971CCD">
      <w:pPr>
        <w:spacing w:after="0"/>
        <w:ind w:firstLineChars="250" w:firstLine="525"/>
        <w:rPr>
          <w:rFonts w:asciiTheme="minorEastAsia" w:eastAsiaTheme="minorEastAsia" w:hAnsiTheme="minorEastAsia" w:hint="eastAsia"/>
          <w:color w:val="55595F"/>
          <w:sz w:val="21"/>
          <w:szCs w:val="21"/>
          <w:shd w:val="clear" w:color="auto" w:fill="FFFFFF"/>
        </w:rPr>
      </w:pPr>
      <w:r w:rsidRPr="00E86AE9">
        <w:rPr>
          <w:rFonts w:asciiTheme="minorEastAsia" w:eastAsiaTheme="minorEastAsia" w:hAnsiTheme="minorEastAsia" w:hint="eastAsia"/>
          <w:color w:val="55595F"/>
          <w:sz w:val="21"/>
          <w:szCs w:val="21"/>
          <w:shd w:val="clear" w:color="auto" w:fill="FFFFFF"/>
        </w:rPr>
        <w:t>3、在下面一段话后续写。</w:t>
      </w:r>
    </w:p>
    <w:p w:rsidR="004358AB" w:rsidRDefault="00E86AE9" w:rsidP="00E86AE9">
      <w:pPr>
        <w:spacing w:after="0"/>
        <w:ind w:firstLineChars="250" w:firstLine="525"/>
        <w:rPr>
          <w:rFonts w:asciiTheme="minorEastAsia" w:eastAsiaTheme="minorEastAsia" w:hAnsiTheme="minorEastAsia" w:hint="eastAsia"/>
          <w:color w:val="55595F"/>
          <w:sz w:val="21"/>
          <w:szCs w:val="21"/>
          <w:shd w:val="clear" w:color="auto" w:fill="FFFFFF"/>
        </w:rPr>
      </w:pPr>
      <w:r w:rsidRPr="00E86AE9">
        <w:rPr>
          <w:rFonts w:asciiTheme="minorEastAsia" w:eastAsiaTheme="minorEastAsia" w:hAnsiTheme="minorEastAsia" w:hint="eastAsia"/>
          <w:color w:val="55595F"/>
          <w:sz w:val="21"/>
          <w:szCs w:val="21"/>
          <w:shd w:val="clear" w:color="auto" w:fill="FFFFFF"/>
        </w:rPr>
        <w:t>要求：①先用一句话拟写出一种你自己不认同的看法，②然后写出自己的看法和充分的理由，③不超过100字。</w:t>
      </w:r>
      <w:r w:rsidRPr="00E86AE9">
        <w:rPr>
          <w:rFonts w:asciiTheme="minorEastAsia" w:eastAsiaTheme="minorEastAsia" w:hAnsiTheme="minorEastAsia" w:hint="eastAsia"/>
          <w:color w:val="55595F"/>
          <w:sz w:val="21"/>
          <w:szCs w:val="21"/>
        </w:rPr>
        <w:br/>
      </w:r>
      <w:r w:rsidRPr="00E86AE9">
        <w:rPr>
          <w:rFonts w:asciiTheme="minorEastAsia" w:eastAsiaTheme="minorEastAsia" w:hAnsiTheme="minorEastAsia" w:hint="eastAsia"/>
          <w:color w:val="55595F"/>
          <w:sz w:val="21"/>
          <w:szCs w:val="21"/>
          <w:shd w:val="clear" w:color="auto" w:fill="FFFFFF"/>
        </w:rPr>
        <w:t xml:space="preserve">　　据报道，某位以独特的“搞笑”风格塑造了众多小人物的著名影星，被某大学聘为教授。对于他能否胜任，人们有着不同的看法。</w:t>
      </w:r>
      <w:r w:rsidRPr="00E86AE9">
        <w:rPr>
          <w:rFonts w:asciiTheme="minorEastAsia" w:eastAsiaTheme="minorEastAsia" w:hAnsiTheme="minorEastAsia" w:hint="eastAsia"/>
          <w:color w:val="55595F"/>
          <w:sz w:val="21"/>
          <w:szCs w:val="21"/>
        </w:rPr>
        <w:br/>
      </w:r>
      <w:r w:rsidRPr="00E86AE9">
        <w:rPr>
          <w:rFonts w:asciiTheme="minorEastAsia" w:eastAsiaTheme="minorEastAsia" w:hAnsiTheme="minorEastAsia" w:hint="eastAsia"/>
          <w:color w:val="55595F"/>
          <w:sz w:val="21"/>
          <w:szCs w:val="21"/>
        </w:rPr>
        <w:br/>
      </w:r>
    </w:p>
    <w:p w:rsidR="00971CCD" w:rsidRPr="00971CCD" w:rsidRDefault="00971CCD" w:rsidP="00E86AE9">
      <w:pPr>
        <w:spacing w:after="0"/>
        <w:ind w:firstLineChars="250" w:firstLine="525"/>
        <w:rPr>
          <w:rFonts w:asciiTheme="minorEastAsia" w:eastAsiaTheme="minorEastAsia" w:hAnsiTheme="minorEastAsia"/>
          <w:sz w:val="21"/>
          <w:szCs w:val="21"/>
          <w:u w:val="single"/>
        </w:rPr>
      </w:pPr>
      <w:r>
        <w:rPr>
          <w:rFonts w:asciiTheme="minorEastAsia" w:eastAsiaTheme="minorEastAsia" w:hAnsiTheme="minorEastAsia" w:hint="eastAsia"/>
          <w:color w:val="55595F"/>
          <w:sz w:val="21"/>
          <w:szCs w:val="21"/>
          <w:u w:val="single"/>
          <w:shd w:val="clear" w:color="auto" w:fill="FFFFFF"/>
        </w:rPr>
        <w:t xml:space="preserve">       </w:t>
      </w:r>
    </w:p>
    <w:sectPr w:rsidR="00971CCD" w:rsidRPr="00971CCD"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1278" w:rsidRDefault="00EB1278" w:rsidP="00E86AE9">
      <w:pPr>
        <w:spacing w:after="0"/>
      </w:pPr>
      <w:r>
        <w:separator/>
      </w:r>
    </w:p>
  </w:endnote>
  <w:endnote w:type="continuationSeparator" w:id="0">
    <w:p w:rsidR="00EB1278" w:rsidRDefault="00EB1278" w:rsidP="00E86AE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1278" w:rsidRDefault="00EB1278" w:rsidP="00E86AE9">
      <w:pPr>
        <w:spacing w:after="0"/>
      </w:pPr>
      <w:r>
        <w:separator/>
      </w:r>
    </w:p>
  </w:footnote>
  <w:footnote w:type="continuationSeparator" w:id="0">
    <w:p w:rsidR="00EB1278" w:rsidRDefault="00EB1278" w:rsidP="00E86AE9">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B1F1C"/>
    <w:rsid w:val="003D37D8"/>
    <w:rsid w:val="00426133"/>
    <w:rsid w:val="004358AB"/>
    <w:rsid w:val="008B7726"/>
    <w:rsid w:val="00971CCD"/>
    <w:rsid w:val="00D31D50"/>
    <w:rsid w:val="00E86AE9"/>
    <w:rsid w:val="00EB12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86AE9"/>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E86AE9"/>
    <w:rPr>
      <w:rFonts w:ascii="Tahoma" w:hAnsi="Tahoma"/>
      <w:sz w:val="18"/>
      <w:szCs w:val="18"/>
    </w:rPr>
  </w:style>
  <w:style w:type="paragraph" w:styleId="a4">
    <w:name w:val="footer"/>
    <w:basedOn w:val="a"/>
    <w:link w:val="Char0"/>
    <w:uiPriority w:val="99"/>
    <w:semiHidden/>
    <w:unhideWhenUsed/>
    <w:rsid w:val="00E86AE9"/>
    <w:pPr>
      <w:tabs>
        <w:tab w:val="center" w:pos="4153"/>
        <w:tab w:val="right" w:pos="8306"/>
      </w:tabs>
    </w:pPr>
    <w:rPr>
      <w:sz w:val="18"/>
      <w:szCs w:val="18"/>
    </w:rPr>
  </w:style>
  <w:style w:type="character" w:customStyle="1" w:styleId="Char0">
    <w:name w:val="页脚 Char"/>
    <w:basedOn w:val="a0"/>
    <w:link w:val="a4"/>
    <w:uiPriority w:val="99"/>
    <w:semiHidden/>
    <w:rsid w:val="00E86AE9"/>
    <w:rPr>
      <w:rFonts w:ascii="Tahoma" w:hAnsi="Tahoma"/>
      <w:sz w:val="18"/>
      <w:szCs w:val="18"/>
    </w:rPr>
  </w:style>
  <w:style w:type="character" w:styleId="a5">
    <w:name w:val="Strong"/>
    <w:basedOn w:val="a0"/>
    <w:uiPriority w:val="22"/>
    <w:qFormat/>
    <w:rsid w:val="00E86AE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505</Words>
  <Characters>2885</Characters>
  <Application>Microsoft Office Word</Application>
  <DocSecurity>0</DocSecurity>
  <Lines>24</Lines>
  <Paragraphs>6</Paragraphs>
  <ScaleCrop>false</ScaleCrop>
  <Company/>
  <LinksUpToDate>false</LinksUpToDate>
  <CharactersWithSpaces>3384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2020-02-05T14:03:00Z</dcterms:modified>
</cp:coreProperties>
</file>