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C45E380" w14:textId="77777777" w:rsidR="00921E4E" w:rsidRDefault="00921E4E" w:rsidP="00921E4E">
      <w:pPr>
        <w:spacing w:line="440" w:lineRule="exact"/>
        <w:jc w:val="center"/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小学语文学科指导课程六年级语文上册第七单元</w:t>
      </w:r>
    </w:p>
    <w:p w14:paraId="241CB83F" w14:textId="77777777" w:rsidR="00272C68" w:rsidRDefault="00272C68">
      <w:pPr>
        <w:jc w:val="center"/>
        <w:rPr>
          <w:rFonts w:ascii="黑体" w:eastAsia="黑体" w:hAnsi="黑体" w:hint="eastAsia"/>
          <w:sz w:val="32"/>
          <w:szCs w:val="32"/>
        </w:rPr>
      </w:pPr>
    </w:p>
    <w:p w14:paraId="4910A716" w14:textId="77777777" w:rsidR="007B4486" w:rsidRDefault="00A63B3A">
      <w:pPr>
        <w:jc w:val="center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2</w:t>
      </w:r>
      <w:r w:rsidR="00642375">
        <w:rPr>
          <w:rFonts w:ascii="黑体" w:eastAsia="黑体" w:hAnsi="黑体" w:hint="eastAsia"/>
          <w:sz w:val="32"/>
          <w:szCs w:val="32"/>
        </w:rPr>
        <w:t>3*</w:t>
      </w:r>
      <w:r>
        <w:rPr>
          <w:rFonts w:ascii="黑体" w:eastAsia="黑体" w:hAnsi="黑体" w:hint="eastAsia"/>
          <w:sz w:val="32"/>
          <w:szCs w:val="32"/>
        </w:rPr>
        <w:t>.</w:t>
      </w:r>
      <w:r w:rsidR="00642375">
        <w:rPr>
          <w:rFonts w:ascii="黑体" w:eastAsia="黑体" w:hAnsi="黑体" w:hint="eastAsia"/>
          <w:sz w:val="32"/>
          <w:szCs w:val="32"/>
        </w:rPr>
        <w:t>京剧趣谈</w:t>
      </w:r>
    </w:p>
    <w:p w14:paraId="1EE6E2D1" w14:textId="142F92F3" w:rsidR="007B4486" w:rsidRDefault="00B51A73">
      <w:pPr>
        <w:spacing w:line="360" w:lineRule="auto"/>
        <w:rPr>
          <w:rFonts w:ascii="黑体" w:hAnsi="黑体"/>
          <w:sz w:val="28"/>
          <w:szCs w:val="28"/>
        </w:rPr>
      </w:pPr>
      <w:r>
        <w:rPr>
          <w:rFonts w:asciiTheme="minorEastAsia" w:hAnsiTheme="minorEastAsia" w:hint="eastAsia"/>
          <w:b/>
          <w:bCs/>
          <w:sz w:val="32"/>
          <w:szCs w:val="32"/>
        </w:rPr>
        <w:t>学习</w:t>
      </w:r>
      <w:r w:rsidR="00272C68">
        <w:rPr>
          <w:rFonts w:asciiTheme="minorEastAsia" w:hAnsiTheme="minorEastAsia" w:hint="eastAsia"/>
          <w:b/>
          <w:bCs/>
          <w:sz w:val="32"/>
          <w:szCs w:val="32"/>
        </w:rPr>
        <w:t>任务</w:t>
      </w:r>
      <w:bookmarkStart w:id="0" w:name="_GoBack"/>
      <w:bookmarkEnd w:id="0"/>
      <w:r>
        <w:rPr>
          <w:rFonts w:asciiTheme="minorEastAsia" w:hAnsiTheme="minorEastAsia" w:hint="eastAsia"/>
          <w:b/>
          <w:bCs/>
          <w:sz w:val="32"/>
          <w:szCs w:val="32"/>
        </w:rPr>
        <w:t>：</w:t>
      </w:r>
    </w:p>
    <w:p w14:paraId="1A982E04" w14:textId="77777777" w:rsidR="007B4486" w:rsidRDefault="00B51A73">
      <w:pPr>
        <w:pStyle w:val="1"/>
        <w:spacing w:line="360" w:lineRule="auto"/>
        <w:ind w:firstLineChars="0" w:firstLine="0"/>
        <w:rPr>
          <w:rFonts w:ascii="楷体" w:eastAsia="楷体" w:hAnsi="楷体"/>
          <w:bCs/>
          <w:sz w:val="28"/>
          <w:szCs w:val="28"/>
        </w:rPr>
      </w:pPr>
      <w:r>
        <w:rPr>
          <w:rFonts w:ascii="楷体" w:eastAsia="楷体" w:hAnsi="楷体" w:hint="eastAsia"/>
          <w:bCs/>
          <w:sz w:val="28"/>
          <w:szCs w:val="28"/>
        </w:rPr>
        <w:t>1.请打开语文书第</w:t>
      </w:r>
      <w:r w:rsidR="00A63B3A">
        <w:rPr>
          <w:rFonts w:ascii="楷体" w:eastAsia="楷体" w:hAnsi="楷体" w:hint="eastAsia"/>
          <w:bCs/>
          <w:sz w:val="28"/>
          <w:szCs w:val="28"/>
        </w:rPr>
        <w:t>10</w:t>
      </w:r>
      <w:r w:rsidR="00642375">
        <w:rPr>
          <w:rFonts w:ascii="楷体" w:eastAsia="楷体" w:hAnsi="楷体" w:hint="eastAsia"/>
          <w:bCs/>
          <w:sz w:val="28"/>
          <w:szCs w:val="28"/>
        </w:rPr>
        <w:t>3</w:t>
      </w:r>
      <w:r>
        <w:rPr>
          <w:rFonts w:ascii="楷体" w:eastAsia="楷体" w:hAnsi="楷体" w:hint="eastAsia"/>
          <w:bCs/>
          <w:sz w:val="28"/>
          <w:szCs w:val="28"/>
        </w:rPr>
        <w:t>页，用你喜欢的方式读一读课文。</w:t>
      </w:r>
    </w:p>
    <w:p w14:paraId="5B2A0ADF" w14:textId="77777777" w:rsidR="007B4486" w:rsidRDefault="00B51A73">
      <w:pPr>
        <w:pStyle w:val="1"/>
        <w:spacing w:line="360" w:lineRule="auto"/>
        <w:ind w:firstLineChars="0" w:firstLine="0"/>
        <w:rPr>
          <w:rFonts w:ascii="楷体" w:eastAsia="楷体" w:hAnsi="楷体"/>
          <w:bCs/>
          <w:sz w:val="28"/>
          <w:szCs w:val="28"/>
        </w:rPr>
      </w:pPr>
      <w:r>
        <w:rPr>
          <w:rFonts w:ascii="楷体" w:eastAsia="楷体" w:hAnsi="楷体" w:hint="eastAsia"/>
          <w:bCs/>
          <w:sz w:val="28"/>
          <w:szCs w:val="28"/>
        </w:rPr>
        <w:t>2.</w:t>
      </w:r>
      <w:r w:rsidR="00642375">
        <w:rPr>
          <w:rFonts w:ascii="楷体" w:eastAsia="楷体" w:hAnsi="楷体" w:hint="eastAsia"/>
          <w:bCs/>
          <w:sz w:val="28"/>
          <w:szCs w:val="28"/>
        </w:rPr>
        <w:t>读准书中带注音的</w:t>
      </w:r>
      <w:r>
        <w:rPr>
          <w:rFonts w:ascii="楷体" w:eastAsia="楷体" w:hAnsi="楷体" w:hint="eastAsia"/>
          <w:bCs/>
          <w:sz w:val="28"/>
          <w:szCs w:val="28"/>
        </w:rPr>
        <w:t>生字，你是否还记得它们？</w:t>
      </w:r>
    </w:p>
    <w:p w14:paraId="76EFE86C" w14:textId="77777777" w:rsidR="007B4486" w:rsidRDefault="00B51A73">
      <w:pPr>
        <w:pStyle w:val="1"/>
        <w:spacing w:line="360" w:lineRule="auto"/>
        <w:ind w:firstLineChars="0" w:firstLine="0"/>
        <w:rPr>
          <w:rFonts w:ascii="楷体" w:eastAsia="楷体" w:hAnsi="楷体"/>
          <w:bCs/>
          <w:sz w:val="28"/>
          <w:szCs w:val="28"/>
        </w:rPr>
      </w:pPr>
      <w:r>
        <w:rPr>
          <w:rFonts w:ascii="楷体" w:eastAsia="楷体" w:hAnsi="楷体" w:hint="eastAsia"/>
          <w:bCs/>
          <w:sz w:val="28"/>
          <w:szCs w:val="28"/>
        </w:rPr>
        <w:t>3.依据课</w:t>
      </w:r>
      <w:r w:rsidR="00642375">
        <w:rPr>
          <w:rFonts w:ascii="楷体" w:eastAsia="楷体" w:hAnsi="楷体" w:hint="eastAsia"/>
          <w:bCs/>
          <w:sz w:val="28"/>
          <w:szCs w:val="28"/>
        </w:rPr>
        <w:t>前导读提示</w:t>
      </w:r>
      <w:r>
        <w:rPr>
          <w:rFonts w:ascii="楷体" w:eastAsia="楷体" w:hAnsi="楷体" w:hint="eastAsia"/>
          <w:bCs/>
          <w:sz w:val="28"/>
          <w:szCs w:val="28"/>
        </w:rPr>
        <w:t>，回忆一下课堂上老师所讲的内容</w:t>
      </w:r>
      <w:r>
        <w:rPr>
          <w:rFonts w:ascii="楷体" w:eastAsia="楷体" w:hAnsi="楷体"/>
          <w:bCs/>
          <w:sz w:val="28"/>
          <w:szCs w:val="28"/>
        </w:rPr>
        <w:t>和方法</w:t>
      </w:r>
      <w:r>
        <w:rPr>
          <w:rFonts w:ascii="楷体" w:eastAsia="楷体" w:hAnsi="楷体" w:hint="eastAsia"/>
          <w:bCs/>
          <w:sz w:val="28"/>
          <w:szCs w:val="28"/>
        </w:rPr>
        <w:t>。</w:t>
      </w:r>
    </w:p>
    <w:p w14:paraId="6CB46826" w14:textId="77777777" w:rsidR="007B4486" w:rsidRDefault="00B51A73">
      <w:pPr>
        <w:spacing w:line="360" w:lineRule="auto"/>
        <w:rPr>
          <w:rFonts w:asciiTheme="minorEastAsia" w:hAnsiTheme="minorEastAsia"/>
          <w:b/>
          <w:bCs/>
          <w:sz w:val="28"/>
          <w:szCs w:val="28"/>
        </w:rPr>
      </w:pPr>
      <w:r>
        <w:rPr>
          <w:rFonts w:asciiTheme="minorEastAsia" w:hAnsiTheme="minorEastAsia" w:hint="eastAsia"/>
          <w:b/>
          <w:bCs/>
          <w:sz w:val="28"/>
          <w:szCs w:val="28"/>
        </w:rPr>
        <w:t>知识要点：</w:t>
      </w:r>
    </w:p>
    <w:p w14:paraId="600C6FD1" w14:textId="77777777" w:rsidR="007B4486" w:rsidRDefault="00B51A73">
      <w:pPr>
        <w:spacing w:line="360" w:lineRule="auto"/>
        <w:rPr>
          <w:rFonts w:ascii="楷体" w:eastAsia="楷体" w:hAnsi="楷体"/>
          <w:bCs/>
          <w:sz w:val="28"/>
          <w:szCs w:val="28"/>
        </w:rPr>
      </w:pPr>
      <w:r>
        <w:rPr>
          <w:rFonts w:ascii="楷体" w:eastAsia="楷体" w:hAnsi="楷体"/>
          <w:bCs/>
          <w:sz w:val="28"/>
          <w:szCs w:val="28"/>
        </w:rPr>
        <w:t>1.</w:t>
      </w:r>
      <w:r w:rsidR="00A63B3A">
        <w:rPr>
          <w:rFonts w:ascii="楷体" w:eastAsia="楷体" w:hAnsi="楷体" w:hint="eastAsia"/>
          <w:bCs/>
          <w:sz w:val="28"/>
          <w:szCs w:val="28"/>
        </w:rPr>
        <w:t>回顾文章</w:t>
      </w:r>
      <w:r w:rsidR="005D011C">
        <w:rPr>
          <w:rFonts w:ascii="楷体" w:eastAsia="楷体" w:hAnsi="楷体" w:hint="eastAsia"/>
          <w:bCs/>
          <w:sz w:val="28"/>
          <w:szCs w:val="28"/>
        </w:rPr>
        <w:t>内容</w:t>
      </w:r>
    </w:p>
    <w:p w14:paraId="582A820F" w14:textId="77777777" w:rsidR="007B4486" w:rsidRDefault="00B51A73">
      <w:pPr>
        <w:spacing w:line="360" w:lineRule="auto"/>
        <w:rPr>
          <w:rFonts w:ascii="楷体" w:eastAsia="楷体" w:hAnsi="楷体"/>
          <w:bCs/>
          <w:sz w:val="28"/>
          <w:szCs w:val="28"/>
        </w:rPr>
      </w:pPr>
      <w:r>
        <w:rPr>
          <w:rFonts w:ascii="楷体" w:eastAsia="楷体" w:hAnsi="楷体"/>
          <w:bCs/>
          <w:sz w:val="28"/>
          <w:szCs w:val="28"/>
        </w:rPr>
        <w:t>2.</w:t>
      </w:r>
      <w:r w:rsidR="005D011C" w:rsidRPr="00642375">
        <w:rPr>
          <w:rFonts w:ascii="楷体" w:eastAsia="楷体" w:hAnsi="楷体"/>
          <w:sz w:val="28"/>
          <w:szCs w:val="28"/>
        </w:rPr>
        <w:t>感受京剧的艺术特色</w:t>
      </w:r>
    </w:p>
    <w:p w14:paraId="71CC712F" w14:textId="77777777" w:rsidR="00642375" w:rsidRPr="00642375" w:rsidRDefault="00B51A73" w:rsidP="00642375">
      <w:pPr>
        <w:spacing w:line="360" w:lineRule="auto"/>
        <w:rPr>
          <w:rFonts w:ascii="楷体" w:eastAsia="楷体" w:hAnsi="楷体"/>
          <w:b/>
          <w:sz w:val="28"/>
          <w:szCs w:val="28"/>
        </w:rPr>
      </w:pPr>
      <w:r w:rsidRPr="00642375">
        <w:rPr>
          <w:rFonts w:ascii="楷体" w:eastAsia="楷体" w:hAnsi="楷体" w:hint="eastAsia"/>
          <w:bCs/>
          <w:sz w:val="28"/>
          <w:szCs w:val="28"/>
        </w:rPr>
        <w:t>3.复习</w:t>
      </w:r>
      <w:r w:rsidR="005D011C">
        <w:rPr>
          <w:rFonts w:ascii="楷体" w:eastAsia="楷体" w:hAnsi="楷体" w:hint="eastAsia"/>
          <w:sz w:val="28"/>
          <w:szCs w:val="28"/>
        </w:rPr>
        <w:t>借助语言文字展开想象的方法</w:t>
      </w:r>
    </w:p>
    <w:p w14:paraId="4B1EFBF4" w14:textId="77777777" w:rsidR="007B4486" w:rsidRPr="00642375" w:rsidRDefault="007B4486">
      <w:pPr>
        <w:spacing w:line="360" w:lineRule="auto"/>
        <w:rPr>
          <w:rFonts w:ascii="楷体" w:eastAsia="楷体" w:hAnsi="楷体"/>
          <w:bCs/>
          <w:sz w:val="28"/>
          <w:szCs w:val="28"/>
        </w:rPr>
      </w:pPr>
    </w:p>
    <w:p w14:paraId="7EB49E6C" w14:textId="77777777" w:rsidR="007B4486" w:rsidRDefault="007B4486"/>
    <w:sectPr w:rsidR="007B448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084E976" w14:textId="77777777" w:rsidR="007A0CFF" w:rsidRDefault="007A0CFF" w:rsidP="00A63B3A">
      <w:r>
        <w:separator/>
      </w:r>
    </w:p>
  </w:endnote>
  <w:endnote w:type="continuationSeparator" w:id="0">
    <w:p w14:paraId="4E957611" w14:textId="77777777" w:rsidR="007A0CFF" w:rsidRDefault="007A0CFF" w:rsidP="00A63B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宋体">
    <w:panose1 w:val="02010600030101010101"/>
    <w:charset w:val="50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黑体">
    <w:panose1 w:val="02010609060101010101"/>
    <w:charset w:val="50"/>
    <w:family w:val="auto"/>
    <w:pitch w:val="variable"/>
    <w:sig w:usb0="800002BF" w:usb1="38CF7CFA" w:usb2="00000016" w:usb3="00000000" w:csb0="00040001" w:csb1="00000000"/>
  </w:font>
  <w:font w:name="楷体">
    <w:panose1 w:val="02010609060101010101"/>
    <w:charset w:val="50"/>
    <w:family w:val="auto"/>
    <w:pitch w:val="variable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 Light">
    <w:altName w:val="Athelas Bold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22E8CD1" w14:textId="77777777" w:rsidR="007A0CFF" w:rsidRDefault="007A0CFF" w:rsidP="00A63B3A">
      <w:r>
        <w:separator/>
      </w:r>
    </w:p>
  </w:footnote>
  <w:footnote w:type="continuationSeparator" w:id="0">
    <w:p w14:paraId="05AA0077" w14:textId="77777777" w:rsidR="007A0CFF" w:rsidRDefault="007A0CFF" w:rsidP="00A63B3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6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0510B6D"/>
    <w:rsid w:val="00272C68"/>
    <w:rsid w:val="005D011C"/>
    <w:rsid w:val="00642375"/>
    <w:rsid w:val="007A0CFF"/>
    <w:rsid w:val="007B4486"/>
    <w:rsid w:val="00921E4E"/>
    <w:rsid w:val="00A63B3A"/>
    <w:rsid w:val="00B51A73"/>
    <w:rsid w:val="0CD75C8C"/>
    <w:rsid w:val="21A9582F"/>
    <w:rsid w:val="30510B6D"/>
    <w:rsid w:val="39D046F5"/>
    <w:rsid w:val="68514D65"/>
    <w:rsid w:val="6A060C52"/>
    <w:rsid w:val="6A5077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0214542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宋体"/>
        <w:lang w:val="en-US" w:eastAsia="zh-CN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列出段落1"/>
    <w:basedOn w:val="a"/>
    <w:uiPriority w:val="34"/>
    <w:qFormat/>
    <w:pPr>
      <w:ind w:firstLineChars="200" w:firstLine="420"/>
    </w:pPr>
  </w:style>
  <w:style w:type="paragraph" w:styleId="a3">
    <w:name w:val="header"/>
    <w:basedOn w:val="a"/>
    <w:link w:val="a4"/>
    <w:rsid w:val="00A63B3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字符"/>
    <w:basedOn w:val="a0"/>
    <w:link w:val="a3"/>
    <w:rsid w:val="00A63B3A"/>
    <w:rPr>
      <w:kern w:val="2"/>
      <w:sz w:val="18"/>
      <w:szCs w:val="18"/>
    </w:rPr>
  </w:style>
  <w:style w:type="paragraph" w:styleId="a5">
    <w:name w:val="footer"/>
    <w:basedOn w:val="a"/>
    <w:link w:val="a6"/>
    <w:rsid w:val="00A63B3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字符"/>
    <w:basedOn w:val="a0"/>
    <w:link w:val="a5"/>
    <w:rsid w:val="00A63B3A"/>
    <w:rPr>
      <w:kern w:val="2"/>
      <w:sz w:val="18"/>
      <w:szCs w:val="18"/>
    </w:rPr>
  </w:style>
  <w:style w:type="paragraph" w:styleId="a7">
    <w:name w:val="List Paragraph"/>
    <w:basedOn w:val="a"/>
    <w:uiPriority w:val="34"/>
    <w:qFormat/>
    <w:rsid w:val="00642375"/>
    <w:pPr>
      <w:ind w:firstLineChars="200" w:firstLine="420"/>
    </w:pPr>
    <w:rPr>
      <w:rFonts w:hint="eastAsia"/>
      <w:sz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宋体"/>
        <w:lang w:val="en-US" w:eastAsia="zh-CN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列出段落1"/>
    <w:basedOn w:val="a"/>
    <w:uiPriority w:val="34"/>
    <w:qFormat/>
    <w:pPr>
      <w:ind w:firstLineChars="200" w:firstLine="420"/>
    </w:pPr>
  </w:style>
  <w:style w:type="paragraph" w:styleId="a3">
    <w:name w:val="header"/>
    <w:basedOn w:val="a"/>
    <w:link w:val="a4"/>
    <w:rsid w:val="00A63B3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字符"/>
    <w:basedOn w:val="a0"/>
    <w:link w:val="a3"/>
    <w:rsid w:val="00A63B3A"/>
    <w:rPr>
      <w:kern w:val="2"/>
      <w:sz w:val="18"/>
      <w:szCs w:val="18"/>
    </w:rPr>
  </w:style>
  <w:style w:type="paragraph" w:styleId="a5">
    <w:name w:val="footer"/>
    <w:basedOn w:val="a"/>
    <w:link w:val="a6"/>
    <w:rsid w:val="00A63B3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字符"/>
    <w:basedOn w:val="a0"/>
    <w:link w:val="a5"/>
    <w:rsid w:val="00A63B3A"/>
    <w:rPr>
      <w:kern w:val="2"/>
      <w:sz w:val="18"/>
      <w:szCs w:val="18"/>
    </w:rPr>
  </w:style>
  <w:style w:type="paragraph" w:styleId="a7">
    <w:name w:val="List Paragraph"/>
    <w:basedOn w:val="a"/>
    <w:uiPriority w:val="34"/>
    <w:qFormat/>
    <w:rsid w:val="00642375"/>
    <w:pPr>
      <w:ind w:firstLineChars="200" w:firstLine="420"/>
    </w:pPr>
    <w:rPr>
      <w:rFonts w:hint="eastAsia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</Words>
  <Characters>142</Characters>
  <Application>Microsoft Macintosh Word</Application>
  <DocSecurity>0</DocSecurity>
  <Lines>1</Lines>
  <Paragraphs>1</Paragraphs>
  <ScaleCrop>false</ScaleCrop>
  <Company/>
  <LinksUpToDate>false</LinksUpToDate>
  <CharactersWithSpaces>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大莹莹</dc:creator>
  <cp:lastModifiedBy>j x</cp:lastModifiedBy>
  <cp:revision>5</cp:revision>
  <dcterms:created xsi:type="dcterms:W3CDTF">2020-02-03T02:38:00Z</dcterms:created>
  <dcterms:modified xsi:type="dcterms:W3CDTF">2020-02-04T08:24:00Z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