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3717" w14:textId="5A92937A" w:rsidR="0076002A" w:rsidRPr="0076002A" w:rsidRDefault="0076002A" w:rsidP="0076002A">
      <w:pPr>
        <w:tabs>
          <w:tab w:val="left" w:pos="2843"/>
          <w:tab w:val="center" w:pos="4819"/>
        </w:tabs>
        <w:rPr>
          <w:rFonts w:ascii="宋体" w:eastAsia="宋体" w:hAnsi="宋体"/>
          <w:b/>
          <w:bCs/>
          <w:sz w:val="28"/>
        </w:rPr>
      </w:pPr>
      <w:r w:rsidRPr="0076002A">
        <w:rPr>
          <w:rFonts w:ascii="宋体" w:eastAsia="宋体" w:hAnsi="宋体"/>
          <w:b/>
          <w:bCs/>
          <w:sz w:val="28"/>
        </w:rPr>
        <w:t>第</w:t>
      </w:r>
      <w:r w:rsidRPr="0076002A">
        <w:rPr>
          <w:rFonts w:ascii="宋体" w:eastAsia="宋体" w:hAnsi="宋体" w:hint="eastAsia"/>
          <w:b/>
          <w:bCs/>
          <w:sz w:val="28"/>
        </w:rPr>
        <w:t>一</w:t>
      </w:r>
      <w:r w:rsidRPr="0076002A">
        <w:rPr>
          <w:rFonts w:ascii="宋体" w:eastAsia="宋体" w:hAnsi="宋体"/>
          <w:b/>
          <w:bCs/>
          <w:sz w:val="28"/>
        </w:rPr>
        <w:t>周</w:t>
      </w:r>
      <w:r w:rsidRPr="0076002A">
        <w:rPr>
          <w:rFonts w:ascii="宋体" w:eastAsia="宋体" w:hAnsi="宋体" w:hint="eastAsia"/>
          <w:b/>
          <w:bCs/>
          <w:sz w:val="28"/>
        </w:rPr>
        <w:t xml:space="preserve"> </w:t>
      </w:r>
      <w:r w:rsidRPr="0076002A">
        <w:rPr>
          <w:rFonts w:ascii="宋体" w:eastAsia="宋体" w:hAnsi="宋体"/>
          <w:b/>
          <w:bCs/>
          <w:sz w:val="28"/>
        </w:rPr>
        <w:t xml:space="preserve"> 2月</w:t>
      </w:r>
      <w:r w:rsidRPr="0076002A">
        <w:rPr>
          <w:rFonts w:ascii="宋体" w:eastAsia="宋体" w:hAnsi="宋体" w:hint="eastAsia"/>
          <w:b/>
          <w:bCs/>
          <w:sz w:val="28"/>
        </w:rPr>
        <w:t xml:space="preserve">20日 </w:t>
      </w:r>
      <w:r w:rsidRPr="0076002A">
        <w:rPr>
          <w:rFonts w:ascii="宋体" w:eastAsia="宋体" w:hAnsi="宋体"/>
          <w:b/>
          <w:bCs/>
          <w:sz w:val="28"/>
        </w:rPr>
        <w:t xml:space="preserve"> </w:t>
      </w:r>
      <w:r w:rsidRPr="0076002A">
        <w:rPr>
          <w:rFonts w:ascii="宋体" w:eastAsia="宋体" w:hAnsi="宋体" w:hint="eastAsia"/>
          <w:b/>
          <w:bCs/>
          <w:sz w:val="28"/>
        </w:rPr>
        <w:t>第4课时  课程</w:t>
      </w:r>
      <w:r w:rsidRPr="0076002A">
        <w:rPr>
          <w:rFonts w:ascii="宋体" w:eastAsia="宋体" w:hAnsi="宋体"/>
          <w:b/>
          <w:bCs/>
          <w:sz w:val="28"/>
        </w:rPr>
        <w:t>检测题目（第</w:t>
      </w:r>
      <w:r w:rsidRPr="0076002A">
        <w:rPr>
          <w:rFonts w:ascii="宋体" w:eastAsia="宋体" w:hAnsi="宋体" w:hint="eastAsia"/>
          <w:b/>
          <w:bCs/>
          <w:sz w:val="28"/>
        </w:rPr>
        <w:t>二</w:t>
      </w:r>
      <w:r w:rsidRPr="0076002A">
        <w:rPr>
          <w:rFonts w:ascii="宋体" w:eastAsia="宋体" w:hAnsi="宋体"/>
          <w:b/>
          <w:bCs/>
          <w:sz w:val="28"/>
        </w:rPr>
        <w:t>部分：</w:t>
      </w:r>
      <w:r w:rsidRPr="0076002A">
        <w:rPr>
          <w:rFonts w:ascii="宋体" w:eastAsia="宋体" w:hAnsi="宋体" w:hint="eastAsia"/>
          <w:b/>
          <w:bCs/>
          <w:sz w:val="28"/>
        </w:rPr>
        <w:t>读写题</w:t>
      </w:r>
      <w:r w:rsidRPr="0076002A">
        <w:rPr>
          <w:rFonts w:ascii="宋体" w:eastAsia="宋体" w:hAnsi="宋体"/>
          <w:b/>
          <w:bCs/>
          <w:sz w:val="28"/>
        </w:rPr>
        <w:t>）</w:t>
      </w:r>
    </w:p>
    <w:p w14:paraId="10502214" w14:textId="5D84C6BF" w:rsidR="0076002A" w:rsidRPr="00521C71" w:rsidRDefault="0076002A" w:rsidP="00521C71">
      <w:pPr>
        <w:tabs>
          <w:tab w:val="left" w:pos="2843"/>
          <w:tab w:val="center" w:pos="4819"/>
        </w:tabs>
        <w:ind w:leftChars="300" w:left="630"/>
        <w:jc w:val="left"/>
        <w:rPr>
          <w:rFonts w:ascii="宋体" w:eastAsia="宋体" w:hAnsi="宋体" w:hint="eastAsia"/>
          <w:b/>
          <w:bCs/>
          <w:sz w:val="28"/>
        </w:rPr>
      </w:pPr>
      <w:r w:rsidRPr="0076002A">
        <w:rPr>
          <w:rFonts w:ascii="宋体" w:eastAsia="宋体" w:hAnsi="宋体" w:hint="eastAsia"/>
          <w:b/>
          <w:bCs/>
          <w:sz w:val="28"/>
        </w:rPr>
        <w:t>《喜看稻菽千重浪》《心有一团火</w:t>
      </w:r>
      <w:r w:rsidRPr="0076002A">
        <w:rPr>
          <w:rFonts w:ascii="宋体" w:eastAsia="宋体" w:hAnsi="宋体"/>
          <w:b/>
          <w:bCs/>
          <w:sz w:val="28"/>
        </w:rPr>
        <w:t>，温暖众人心</w:t>
      </w:r>
      <w:r w:rsidRPr="0076002A">
        <w:rPr>
          <w:rFonts w:ascii="宋体" w:eastAsia="宋体" w:hAnsi="宋体" w:hint="eastAsia"/>
          <w:b/>
          <w:bCs/>
          <w:sz w:val="28"/>
        </w:rPr>
        <w:t>》《“探界者”钟扬》</w:t>
      </w:r>
      <w:r>
        <w:rPr>
          <w:rFonts w:ascii="宋体" w:eastAsia="宋体" w:hAnsi="宋体" w:hint="eastAsia"/>
          <w:b/>
          <w:bCs/>
          <w:sz w:val="28"/>
          <w:szCs w:val="28"/>
        </w:rPr>
        <w:t>拓展阅读</w:t>
      </w:r>
      <w:r w:rsidRPr="0086108E">
        <w:rPr>
          <w:rFonts w:ascii="宋体" w:eastAsia="宋体" w:hAnsi="宋体" w:hint="eastAsia"/>
          <w:b/>
          <w:bCs/>
          <w:sz w:val="28"/>
          <w:szCs w:val="28"/>
        </w:rPr>
        <w:t>资料</w:t>
      </w:r>
      <w:bookmarkStart w:id="0" w:name="_GoBack"/>
      <w:bookmarkEnd w:id="0"/>
    </w:p>
    <w:p w14:paraId="16A4813A" w14:textId="49510EF9" w:rsidR="0086108E" w:rsidRPr="0076002A" w:rsidRDefault="0086108E" w:rsidP="0086108E">
      <w:pPr>
        <w:rPr>
          <w:rFonts w:ascii="宋体" w:eastAsia="宋体" w:hAnsi="宋体"/>
          <w:b/>
          <w:bCs/>
          <w:sz w:val="28"/>
          <w:szCs w:val="28"/>
        </w:rPr>
      </w:pPr>
      <w:r w:rsidRPr="0076002A">
        <w:rPr>
          <w:rFonts w:ascii="宋体" w:eastAsia="宋体" w:hAnsi="宋体"/>
          <w:b/>
          <w:bCs/>
          <w:sz w:val="28"/>
          <w:szCs w:val="28"/>
        </w:rPr>
        <w:t>钟南山简介：</w:t>
      </w:r>
    </w:p>
    <w:p w14:paraId="3FFE5507"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1936年10月出生，福建厦门人，侨眷。中国工程院院士、教授、博士生导师钟南山，1960年毕业于北京医学院并留校任教。1966年加入中国共产党。1970年到广州医学院进修。1975年与人合作从扁桃体中提取出转移因子，并应用于临床。</w:t>
      </w:r>
    </w:p>
    <w:p w14:paraId="1B10C7E9"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1979年至1981年在英国爱丁堡大学附属皇家医院、伦敦大学圣巴费勒姆医学院学习。钟南山在英国进修期间，英国法律不承认中国医生的资格，导师不信任钟南山，把2年的留学时间限制为8个月，钟南山暗下决心为祖国争口气。他拼命工作，取得了6项重要成果，完成了7篇学术论文，其中有4篇分别在英国医学研究学会、麻醉学会和糖尿病学会上发表。他的勤奋和才干，彻底改变了外国同行对中国医生的看法，赢得了他们的尊重和信任。英国伦敦大学圣·巴弗勒姆学院和墨西哥国际变态反应学会分别授予他“荣誉学者”和“荣誉会员”称号。</w:t>
      </w:r>
    </w:p>
    <w:p w14:paraId="6DD1EB5E"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当他完成</w:t>
      </w:r>
      <w:r w:rsidRPr="001D7BC7">
        <w:rPr>
          <w:rFonts w:ascii="宋体" w:eastAsia="宋体" w:hAnsi="宋体"/>
          <w:sz w:val="24"/>
          <w:szCs w:val="24"/>
        </w:rPr>
        <w:t xml:space="preserve">2年的学习后，爱丁堡大学和导师弗兰里教授一再盛情挽留。但钟南山回国报效的决心已定，他说：“是祖国送我来的，祖国正需要我，我的事业在中国！”1981年回国。  </w:t>
      </w:r>
    </w:p>
    <w:p w14:paraId="293F580E" w14:textId="77777777" w:rsidR="0086108E" w:rsidRPr="001D7BC7" w:rsidRDefault="0086108E" w:rsidP="001D7BC7">
      <w:pPr>
        <w:spacing w:line="360" w:lineRule="auto"/>
        <w:rPr>
          <w:rFonts w:ascii="宋体" w:eastAsia="宋体" w:hAnsi="宋体"/>
          <w:sz w:val="24"/>
          <w:szCs w:val="24"/>
        </w:rPr>
      </w:pPr>
      <w:r w:rsidRPr="001D7BC7">
        <w:rPr>
          <w:rFonts w:ascii="宋体" w:eastAsia="宋体" w:hAnsi="宋体"/>
          <w:sz w:val="24"/>
          <w:szCs w:val="24"/>
        </w:rPr>
        <w:t>1983年研制成功微型最高呼气流速仪，填补了国内空白。</w:t>
      </w:r>
    </w:p>
    <w:p w14:paraId="7E21E1EE"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1984年被授予首批国家级有突出贡献专家称号。1985年受聘为世界卫生组织医学顾问、国际胸科协会特别会员、亚太分会理事。</w:t>
      </w:r>
    </w:p>
    <w:p w14:paraId="74E56749"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1993年受到广东省人民政府通令嘉奖。</w:t>
      </w:r>
    </w:p>
    <w:p w14:paraId="1FB8573A"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1995年任博士生导师，</w:t>
      </w:r>
    </w:p>
    <w:p w14:paraId="7DF721B6"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 xml:space="preserve">2005年4月13日当选中华医学会第23届会长。 </w:t>
      </w:r>
    </w:p>
    <w:p w14:paraId="0CD53490"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现任广州呼吸疾病研究所所长、广州医学院院长等职。主要从事高氧</w:t>
      </w:r>
      <w:r w:rsidRPr="001D7BC7">
        <w:rPr>
          <w:rFonts w:ascii="宋体" w:eastAsia="宋体" w:hAnsi="宋体"/>
          <w:sz w:val="24"/>
          <w:szCs w:val="24"/>
        </w:rPr>
        <w:t>/低氧与肺循环关系研究。先后担任中华医学会呼吸分会主任委员，联合国世界卫生组织吸烟与健康医学顾问，国际</w:t>
      </w:r>
      <w:proofErr w:type="gramStart"/>
      <w:r w:rsidRPr="001D7BC7">
        <w:rPr>
          <w:rFonts w:ascii="宋体" w:eastAsia="宋体" w:hAnsi="宋体"/>
          <w:sz w:val="24"/>
          <w:szCs w:val="24"/>
        </w:rPr>
        <w:t>胸科学</w:t>
      </w:r>
      <w:proofErr w:type="gramEnd"/>
      <w:r w:rsidRPr="001D7BC7">
        <w:rPr>
          <w:rFonts w:ascii="宋体" w:eastAsia="宋体" w:hAnsi="宋体"/>
          <w:sz w:val="24"/>
          <w:szCs w:val="24"/>
        </w:rPr>
        <w:t>会特别会员，亚太地区执委会理事。他是近</w:t>
      </w:r>
      <w:r w:rsidRPr="001D7BC7">
        <w:rPr>
          <w:rFonts w:ascii="宋体" w:eastAsia="宋体" w:hAnsi="宋体"/>
          <w:sz w:val="24"/>
          <w:szCs w:val="24"/>
        </w:rPr>
        <w:lastRenderedPageBreak/>
        <w:t xml:space="preserve">十几年来推动中国呼吸疾病科研与临床医疗走向世界前列的杰出领头人之一。 </w:t>
      </w:r>
    </w:p>
    <w:p w14:paraId="6A4E2C16"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看病“三个一样”——</w:t>
      </w:r>
      <w:proofErr w:type="gramStart"/>
      <w:r w:rsidRPr="001D7BC7">
        <w:rPr>
          <w:rFonts w:ascii="宋体" w:eastAsia="宋体" w:hAnsi="宋体" w:hint="eastAsia"/>
          <w:sz w:val="24"/>
          <w:szCs w:val="24"/>
        </w:rPr>
        <w:t>—</w:t>
      </w:r>
      <w:proofErr w:type="gramEnd"/>
      <w:r w:rsidRPr="001D7BC7">
        <w:rPr>
          <w:rFonts w:ascii="宋体" w:eastAsia="宋体" w:hAnsi="宋体" w:hint="eastAsia"/>
          <w:sz w:val="24"/>
          <w:szCs w:val="24"/>
        </w:rPr>
        <w:t>高干、平民，有钱、无钱，城市、农村，一样的热情耐心，一样的无微不至，一样的负责到底。他是这样说的，也是这样做的。现在，“三个一样”成了所内医务人员的共同追求。</w:t>
      </w:r>
      <w:r w:rsidRPr="001D7BC7">
        <w:rPr>
          <w:rFonts w:ascii="宋体" w:eastAsia="宋体" w:hAnsi="宋体"/>
          <w:sz w:val="24"/>
          <w:szCs w:val="24"/>
        </w:rPr>
        <w:t xml:space="preserve"> </w:t>
      </w:r>
    </w:p>
    <w:p w14:paraId="53FE3589" w14:textId="1F636694"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科学不能明哲保身</w:t>
      </w:r>
      <w:r w:rsidRPr="001D7BC7">
        <w:rPr>
          <w:rFonts w:ascii="宋体" w:eastAsia="宋体" w:hAnsi="宋体"/>
          <w:sz w:val="24"/>
          <w:szCs w:val="24"/>
        </w:rPr>
        <w:t xml:space="preserve"> </w:t>
      </w:r>
    </w:p>
    <w:p w14:paraId="5A58B809"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钟南山是一个求实严谨的科学工作者。早在留学英国的时候，为了取得可靠的资料，他让皇家医院的同事向他体内输入一氧化碳，同时不断抽血检验。当一氧化碳浓度在血液中达到</w:t>
      </w:r>
      <w:r w:rsidRPr="001D7BC7">
        <w:rPr>
          <w:rFonts w:ascii="宋体" w:eastAsia="宋体" w:hAnsi="宋体"/>
          <w:sz w:val="24"/>
          <w:szCs w:val="24"/>
        </w:rPr>
        <w:t xml:space="preserve">15%时，同行们都不约而同地叫嚷：“太危险了，赶快停止！”但他认为这样还达不到实验设计要求，咬牙坚持到血红蛋白中的一氧化碳浓度达到22%才停止。实验最终取得了满意效果，但钟南山却几乎晕倒。要知道，这相当于正常人连续吸60多支香烟，还要加上抽800cc的鲜血。 </w:t>
      </w:r>
    </w:p>
    <w:p w14:paraId="1899275C"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作为一位德高望重的医生，一位严谨认真的学者，他救死扶伤的仁厚品性，也体现在追求科学真理时的执拗不屈上。</w:t>
      </w:r>
    </w:p>
    <w:p w14:paraId="4687B216" w14:textId="6131E3A2" w:rsidR="0086108E" w:rsidRPr="001D7BC7" w:rsidRDefault="0086108E" w:rsidP="001D7BC7">
      <w:pPr>
        <w:spacing w:line="360" w:lineRule="auto"/>
        <w:rPr>
          <w:rFonts w:ascii="宋体" w:eastAsia="宋体" w:hAnsi="宋体"/>
          <w:b/>
          <w:bCs/>
          <w:sz w:val="24"/>
          <w:szCs w:val="24"/>
        </w:rPr>
      </w:pPr>
      <w:r w:rsidRPr="001D7BC7">
        <w:rPr>
          <w:rFonts w:ascii="宋体" w:eastAsia="宋体" w:hAnsi="宋体" w:hint="eastAsia"/>
          <w:b/>
          <w:bCs/>
          <w:sz w:val="24"/>
          <w:szCs w:val="24"/>
        </w:rPr>
        <w:t>钟南山</w:t>
      </w:r>
      <w:r w:rsidRPr="001D7BC7">
        <w:rPr>
          <w:rFonts w:ascii="宋体" w:eastAsia="宋体" w:hAnsi="宋体"/>
          <w:b/>
          <w:bCs/>
          <w:sz w:val="24"/>
          <w:szCs w:val="24"/>
        </w:rPr>
        <w:t xml:space="preserve"> - 抗击非典</w:t>
      </w:r>
    </w:p>
    <w:p w14:paraId="5EC7E2A3"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在抗击</w:t>
      </w:r>
      <w:proofErr w:type="gramStart"/>
      <w:r w:rsidRPr="001D7BC7">
        <w:rPr>
          <w:rFonts w:ascii="宋体" w:eastAsia="宋体" w:hAnsi="宋体" w:hint="eastAsia"/>
          <w:sz w:val="24"/>
          <w:szCs w:val="24"/>
        </w:rPr>
        <w:t>非典过程</w:t>
      </w:r>
      <w:proofErr w:type="gramEnd"/>
      <w:r w:rsidRPr="001D7BC7">
        <w:rPr>
          <w:rFonts w:ascii="宋体" w:eastAsia="宋体" w:hAnsi="宋体" w:hint="eastAsia"/>
          <w:sz w:val="24"/>
          <w:szCs w:val="24"/>
        </w:rPr>
        <w:t>中，钟南山曾多次“坚持己见”，还曾站在父亲坟前很久，下定决心说真话。</w:t>
      </w:r>
    </w:p>
    <w:p w14:paraId="354E6F97"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在</w:t>
      </w:r>
      <w:r w:rsidRPr="001D7BC7">
        <w:rPr>
          <w:rFonts w:ascii="宋体" w:eastAsia="宋体" w:hAnsi="宋体"/>
          <w:sz w:val="24"/>
          <w:szCs w:val="24"/>
        </w:rPr>
        <w:t xml:space="preserve">2003年抗击SARS战斗中，2月18日，北京国家疾病预防控制中心传来消息，在广东送去的两例死亡病例肺组织标本切片中，发现了典型的衣原体。钟南山不畏权威，勇敢地对“衣原体之说”提出质疑，促成广东省决策层坚持和加强了原来的防治措施，这也是广东省取得SARS患者病死率最低、治愈率最高的很重要的原因。充分表现出了一个科学家应有的良知和勇气。 </w:t>
      </w:r>
    </w:p>
    <w:p w14:paraId="4ED455A7" w14:textId="16757DCD"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会后，有朋友悄悄问他：“你就不怕判断失误吗？有一点点不妥，都会影响院士的声誉。”钟南山平静地说：“科学只能实事求是，不能明哲保身，否则受害的将是患者。”广州市民的紧张感开始有了些许缓和，北京以及全国的紧张气氛，却达到了巅峰。</w:t>
      </w:r>
    </w:p>
    <w:p w14:paraId="42E6D836"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2003年4月，中国政府的相关负责人发布消息：我们</w:t>
      </w:r>
      <w:proofErr w:type="gramStart"/>
      <w:r w:rsidRPr="001D7BC7">
        <w:rPr>
          <w:rFonts w:ascii="宋体" w:eastAsia="宋体" w:hAnsi="宋体"/>
          <w:sz w:val="24"/>
          <w:szCs w:val="24"/>
        </w:rPr>
        <w:t>的非典疫情</w:t>
      </w:r>
      <w:proofErr w:type="gramEnd"/>
      <w:r w:rsidRPr="001D7BC7">
        <w:rPr>
          <w:rFonts w:ascii="宋体" w:eastAsia="宋体" w:hAnsi="宋体"/>
          <w:sz w:val="24"/>
          <w:szCs w:val="24"/>
        </w:rPr>
        <w:t>得到了控制，医务人员的防护已经到位，病原体被找到了……钟南山终于忍不住了：“什么现在已经控制？根本就没有控制！”</w:t>
      </w:r>
    </w:p>
    <w:p w14:paraId="2D0162B7"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4月20日，党中央撤换了卫生部和北京市政府的主要领导。中国</w:t>
      </w:r>
      <w:proofErr w:type="gramStart"/>
      <w:r w:rsidRPr="001D7BC7">
        <w:rPr>
          <w:rFonts w:ascii="宋体" w:eastAsia="宋体" w:hAnsi="宋体"/>
          <w:sz w:val="24"/>
          <w:szCs w:val="24"/>
        </w:rPr>
        <w:t>抗击非典</w:t>
      </w:r>
      <w:r w:rsidRPr="001D7BC7">
        <w:rPr>
          <w:rFonts w:ascii="宋体" w:eastAsia="宋体" w:hAnsi="宋体"/>
          <w:sz w:val="24"/>
          <w:szCs w:val="24"/>
        </w:rPr>
        <w:lastRenderedPageBreak/>
        <w:t>的</w:t>
      </w:r>
      <w:proofErr w:type="gramEnd"/>
      <w:r w:rsidRPr="001D7BC7">
        <w:rPr>
          <w:rFonts w:ascii="宋体" w:eastAsia="宋体" w:hAnsi="宋体"/>
          <w:sz w:val="24"/>
          <w:szCs w:val="24"/>
        </w:rPr>
        <w:t>战役终于打开了新局面！</w:t>
      </w:r>
    </w:p>
    <w:p w14:paraId="2934CAD1" w14:textId="6B831903"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人要活在理想中</w:t>
      </w:r>
      <w:r w:rsidRPr="001D7BC7">
        <w:rPr>
          <w:rFonts w:ascii="宋体" w:eastAsia="宋体" w:hAnsi="宋体"/>
          <w:sz w:val="24"/>
          <w:szCs w:val="24"/>
        </w:rPr>
        <w:t xml:space="preserve"> </w:t>
      </w:r>
    </w:p>
    <w:p w14:paraId="7C7DC301" w14:textId="03F413E0"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钟南山很喜欢中学老师的一句教导：“人不只生活在现实中，还应生活在理想中。”他经常跟身边的人强调，一个人的理想信念最重要，它是精神的灵魂和支柱。</w:t>
      </w:r>
      <w:r w:rsidRPr="001D7BC7">
        <w:rPr>
          <w:rFonts w:ascii="宋体" w:eastAsia="宋体" w:hAnsi="宋体"/>
          <w:sz w:val="24"/>
          <w:szCs w:val="24"/>
        </w:rPr>
        <w:t xml:space="preserve"> </w:t>
      </w:r>
    </w:p>
    <w:p w14:paraId="7FAEFCBD" w14:textId="77777777" w:rsidR="0086108E" w:rsidRPr="001D7BC7" w:rsidRDefault="0086108E" w:rsidP="001D7BC7">
      <w:pPr>
        <w:spacing w:line="360" w:lineRule="auto"/>
        <w:rPr>
          <w:rFonts w:ascii="宋体" w:eastAsia="宋体" w:hAnsi="宋体"/>
          <w:b/>
          <w:bCs/>
          <w:sz w:val="24"/>
          <w:szCs w:val="24"/>
        </w:rPr>
      </w:pPr>
      <w:r w:rsidRPr="001D7BC7">
        <w:rPr>
          <w:rFonts w:ascii="宋体" w:eastAsia="宋体" w:hAnsi="宋体" w:hint="eastAsia"/>
          <w:b/>
          <w:bCs/>
          <w:sz w:val="24"/>
          <w:szCs w:val="24"/>
        </w:rPr>
        <w:t>钟南山</w:t>
      </w:r>
      <w:r w:rsidRPr="001D7BC7">
        <w:rPr>
          <w:rFonts w:ascii="宋体" w:eastAsia="宋体" w:hAnsi="宋体"/>
          <w:b/>
          <w:bCs/>
          <w:sz w:val="24"/>
          <w:szCs w:val="24"/>
        </w:rPr>
        <w:t xml:space="preserve"> - 人物故事</w:t>
      </w:r>
    </w:p>
    <w:p w14:paraId="7722D6C4" w14:textId="56304951"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1.全国跨栏王</w:t>
      </w:r>
    </w:p>
    <w:p w14:paraId="0E962401"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钟南山曾是全国跨栏王。</w:t>
      </w:r>
      <w:r w:rsidRPr="001D7BC7">
        <w:rPr>
          <w:rFonts w:ascii="宋体" w:eastAsia="宋体" w:hAnsi="宋体"/>
          <w:sz w:val="24"/>
          <w:szCs w:val="24"/>
        </w:rPr>
        <w:t xml:space="preserve">1956年，钟南山刚满20岁，正读大学三年级。体育成绩突出的他作为北京医学院的运动员代表，参加了北京市高校运动会。钟南山在运动会中摘取了400米跑的桂冠。9月，在首届全运会上，钟南山以54.4秒的成绩打破了400米栏的全国纪录！ </w:t>
      </w:r>
    </w:p>
    <w:p w14:paraId="30EFE526" w14:textId="711CE128"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2.养生之道</w:t>
      </w:r>
    </w:p>
    <w:p w14:paraId="7E36B1C7"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70岁的人，20岁的肌肉，钟南山身材健硕得胜过施瓦辛格，让人羡慕。钟南山的成就众所周知，而他的坚持锻炼 同样是闻名遐迩。钟南山数年如一日地坚持锻炼，才有了那么强健的身体，那么健硕的肌肉。</w:t>
      </w:r>
    </w:p>
    <w:p w14:paraId="134F0A5E" w14:textId="77777777"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作息：不熬夜，晚上</w:t>
      </w:r>
      <w:r w:rsidRPr="001D7BC7">
        <w:rPr>
          <w:rFonts w:ascii="宋体" w:eastAsia="宋体" w:hAnsi="宋体"/>
          <w:sz w:val="24"/>
          <w:szCs w:val="24"/>
        </w:rPr>
        <w:t>11：30睡觉。早上7：00起床。中午小睡半小时。饮食：</w:t>
      </w:r>
      <w:proofErr w:type="gramStart"/>
      <w:r w:rsidRPr="001D7BC7">
        <w:rPr>
          <w:rFonts w:ascii="宋体" w:eastAsia="宋体" w:hAnsi="宋体"/>
          <w:sz w:val="24"/>
          <w:szCs w:val="24"/>
        </w:rPr>
        <w:t>不</w:t>
      </w:r>
      <w:proofErr w:type="gramEnd"/>
      <w:r w:rsidRPr="001D7BC7">
        <w:rPr>
          <w:rFonts w:ascii="宋体" w:eastAsia="宋体" w:hAnsi="宋体"/>
          <w:sz w:val="24"/>
          <w:szCs w:val="24"/>
        </w:rPr>
        <w:t>挑食，不抽烟，不喝酒。每餐一定多吃蔬菜。</w:t>
      </w:r>
    </w:p>
    <w:p w14:paraId="5A4D815A" w14:textId="77777777"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早防早治：钟南山希望每一个人都要珍惜自己的健康，早防早治，轻伤就要下火线。</w:t>
      </w:r>
      <w:r w:rsidRPr="001D7BC7">
        <w:rPr>
          <w:rFonts w:ascii="宋体" w:eastAsia="宋体" w:hAnsi="宋体"/>
          <w:sz w:val="24"/>
          <w:szCs w:val="24"/>
        </w:rPr>
        <w:t xml:space="preserve"> </w:t>
      </w:r>
    </w:p>
    <w:p w14:paraId="6A68454A" w14:textId="77777777"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运动：跑步机摆在床边，他推崇的锻炼是步行。在他的健康词典里，几十年来没离开两个字——锻炼。打球、跑步、游泳……什么都玩，</w:t>
      </w:r>
      <w:proofErr w:type="gramStart"/>
      <w:r w:rsidRPr="001D7BC7">
        <w:rPr>
          <w:rFonts w:ascii="宋体" w:eastAsia="宋体" w:hAnsi="宋体" w:hint="eastAsia"/>
          <w:sz w:val="24"/>
          <w:szCs w:val="24"/>
        </w:rPr>
        <w:t>周五打</w:t>
      </w:r>
      <w:proofErr w:type="gramEnd"/>
      <w:r w:rsidRPr="001D7BC7">
        <w:rPr>
          <w:rFonts w:ascii="宋体" w:eastAsia="宋体" w:hAnsi="宋体" w:hint="eastAsia"/>
          <w:sz w:val="24"/>
          <w:szCs w:val="24"/>
        </w:rPr>
        <w:t>篮球，周日打羽毛球。即使再忙，只要有</w:t>
      </w:r>
      <w:r w:rsidRPr="001D7BC7">
        <w:rPr>
          <w:rFonts w:ascii="宋体" w:eastAsia="宋体" w:hAnsi="宋体"/>
          <w:sz w:val="24"/>
          <w:szCs w:val="24"/>
        </w:rPr>
        <w:t>10分钟，都要抓紧时间锻炼，例如在家跑跑步，他的跑步机就摆在卧室的床边。</w:t>
      </w:r>
    </w:p>
    <w:p w14:paraId="3D3721CB" w14:textId="43564F6D" w:rsidR="0086108E" w:rsidRPr="001D7BC7" w:rsidRDefault="0086108E" w:rsidP="001D7BC7">
      <w:pPr>
        <w:spacing w:line="360" w:lineRule="auto"/>
        <w:rPr>
          <w:rFonts w:ascii="宋体" w:eastAsia="宋体" w:hAnsi="宋体"/>
          <w:sz w:val="24"/>
          <w:szCs w:val="24"/>
        </w:rPr>
      </w:pPr>
      <w:r w:rsidRPr="001D7BC7">
        <w:rPr>
          <w:rFonts w:ascii="宋体" w:eastAsia="宋体" w:hAnsi="宋体" w:hint="eastAsia"/>
          <w:sz w:val="24"/>
          <w:szCs w:val="24"/>
        </w:rPr>
        <w:t>3.学会享受生活</w:t>
      </w:r>
    </w:p>
    <w:p w14:paraId="07183088"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知足常乐：应该将目标设定在自己可达到的范围内，更要欣赏自己已经取得的成就，学会肯定自己。</w:t>
      </w:r>
    </w:p>
    <w:p w14:paraId="460A8555"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自得其乐：对于同一份工作，业务能力强的人不如喜欢这份工作的人，喜欢、爱好这份工作的人又比不上能够陶醉于工作中的人。</w:t>
      </w:r>
    </w:p>
    <w:p w14:paraId="3C7637AA" w14:textId="45AB342B"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助人为乐：喜欢帮助别人的人总能收获好的人缘，人缘好，与周围的人相处</w:t>
      </w:r>
      <w:r w:rsidRPr="001D7BC7">
        <w:rPr>
          <w:rFonts w:ascii="宋体" w:eastAsia="宋体" w:hAnsi="宋体" w:hint="eastAsia"/>
          <w:sz w:val="24"/>
          <w:szCs w:val="24"/>
        </w:rPr>
        <w:lastRenderedPageBreak/>
        <w:t>愉快，心情当然比孤独的人要畅快得多。</w:t>
      </w:r>
    </w:p>
    <w:p w14:paraId="1E42453C" w14:textId="77777777" w:rsidR="0086108E" w:rsidRPr="001D7BC7" w:rsidRDefault="0086108E" w:rsidP="001D7BC7">
      <w:pPr>
        <w:spacing w:line="360" w:lineRule="auto"/>
        <w:rPr>
          <w:rFonts w:ascii="宋体" w:eastAsia="宋体" w:hAnsi="宋体"/>
          <w:b/>
          <w:bCs/>
          <w:sz w:val="24"/>
          <w:szCs w:val="24"/>
        </w:rPr>
      </w:pPr>
      <w:r w:rsidRPr="001D7BC7">
        <w:rPr>
          <w:rFonts w:ascii="宋体" w:eastAsia="宋体" w:hAnsi="宋体" w:hint="eastAsia"/>
          <w:b/>
          <w:bCs/>
          <w:sz w:val="24"/>
          <w:szCs w:val="24"/>
        </w:rPr>
        <w:t>钟南山与新冠肺炎</w:t>
      </w:r>
    </w:p>
    <w:p w14:paraId="6F66C56B" w14:textId="7777777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sz w:val="24"/>
          <w:szCs w:val="24"/>
        </w:rPr>
        <w:t>1月20日疫情日报：钟南山称新冠肺炎肯定存在人传人</w:t>
      </w:r>
    </w:p>
    <w:p w14:paraId="54B083AB" w14:textId="53767F07" w:rsidR="0086108E" w:rsidRPr="001D7BC7" w:rsidRDefault="0086108E" w:rsidP="001D7BC7">
      <w:pPr>
        <w:spacing w:line="360" w:lineRule="auto"/>
        <w:ind w:firstLineChars="200" w:firstLine="480"/>
        <w:rPr>
          <w:rFonts w:ascii="宋体" w:eastAsia="宋体" w:hAnsi="宋体"/>
          <w:sz w:val="24"/>
          <w:szCs w:val="24"/>
        </w:rPr>
      </w:pPr>
      <w:r w:rsidRPr="001D7BC7">
        <w:rPr>
          <w:rFonts w:ascii="宋体" w:eastAsia="宋体" w:hAnsi="宋体" w:hint="eastAsia"/>
          <w:sz w:val="24"/>
          <w:szCs w:val="24"/>
        </w:rPr>
        <w:t>钟南山说不动</w:t>
      </w:r>
      <w:r w:rsidRPr="001D7BC7">
        <w:rPr>
          <w:rFonts w:ascii="宋体" w:eastAsia="宋体" w:hAnsi="宋体"/>
          <w:sz w:val="24"/>
          <w:szCs w:val="24"/>
        </w:rPr>
        <w:t>,就不动！这些人偏不信：同学聚、同事聚、家庭聚，感染了！教训惨痛</w:t>
      </w:r>
      <w:r w:rsidRPr="001D7BC7">
        <w:rPr>
          <w:rFonts w:ascii="宋体" w:eastAsia="宋体" w:hAnsi="宋体" w:hint="eastAsia"/>
          <w:sz w:val="24"/>
          <w:szCs w:val="24"/>
        </w:rPr>
        <w:t>。</w:t>
      </w:r>
    </w:p>
    <w:p w14:paraId="51CB7CB8" w14:textId="12B8233F" w:rsidR="00E52CCD" w:rsidRPr="0076002A" w:rsidRDefault="0086108E" w:rsidP="001D7BC7">
      <w:pPr>
        <w:spacing w:line="360" w:lineRule="auto"/>
        <w:ind w:firstLineChars="200" w:firstLine="480"/>
        <w:rPr>
          <w:rFonts w:ascii="宋体" w:eastAsia="宋体" w:hAnsi="宋体"/>
        </w:rPr>
      </w:pPr>
      <w:r w:rsidRPr="001D7BC7">
        <w:rPr>
          <w:rFonts w:ascii="宋体" w:eastAsia="宋体" w:hAnsi="宋体" w:hint="eastAsia"/>
          <w:sz w:val="24"/>
          <w:szCs w:val="24"/>
        </w:rPr>
        <w:t>此前钟南山院士表示：“春节前我说过，请大家目前不要到处跑。现在我还是强调大家不要出行，特别是武汉一带的，这不仅仅是个人的事情，也是全社会</w:t>
      </w:r>
      <w:r w:rsidRPr="0076002A">
        <w:rPr>
          <w:rFonts w:ascii="宋体" w:eastAsia="宋体" w:hAnsi="宋体" w:hint="eastAsia"/>
        </w:rPr>
        <w:t>的事情。”</w:t>
      </w:r>
    </w:p>
    <w:sectPr w:rsidR="00E52CCD" w:rsidRPr="00760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F9B29" w14:textId="77777777" w:rsidR="009B2BE8" w:rsidRDefault="009B2BE8" w:rsidP="0086108E">
      <w:r>
        <w:separator/>
      </w:r>
    </w:p>
  </w:endnote>
  <w:endnote w:type="continuationSeparator" w:id="0">
    <w:p w14:paraId="0E72089E" w14:textId="77777777" w:rsidR="009B2BE8" w:rsidRDefault="009B2BE8" w:rsidP="0086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2E387" w14:textId="77777777" w:rsidR="009B2BE8" w:rsidRDefault="009B2BE8" w:rsidP="0086108E">
      <w:r>
        <w:separator/>
      </w:r>
    </w:p>
  </w:footnote>
  <w:footnote w:type="continuationSeparator" w:id="0">
    <w:p w14:paraId="78B0095B" w14:textId="77777777" w:rsidR="009B2BE8" w:rsidRDefault="009B2BE8" w:rsidP="0086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36"/>
    <w:rsid w:val="001D7BC7"/>
    <w:rsid w:val="0025740B"/>
    <w:rsid w:val="00521C71"/>
    <w:rsid w:val="0076002A"/>
    <w:rsid w:val="007712D7"/>
    <w:rsid w:val="007C7136"/>
    <w:rsid w:val="0086108E"/>
    <w:rsid w:val="008A6B6B"/>
    <w:rsid w:val="009B2BE8"/>
    <w:rsid w:val="00E5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0C91"/>
  <w15:chartTrackingRefBased/>
  <w15:docId w15:val="{57DC2E4D-3BCD-4EAF-ADE4-B7A4F059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0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108E"/>
    <w:rPr>
      <w:sz w:val="18"/>
      <w:szCs w:val="18"/>
    </w:rPr>
  </w:style>
  <w:style w:type="paragraph" w:styleId="a5">
    <w:name w:val="footer"/>
    <w:basedOn w:val="a"/>
    <w:link w:val="a6"/>
    <w:uiPriority w:val="99"/>
    <w:unhideWhenUsed/>
    <w:rsid w:val="0086108E"/>
    <w:pPr>
      <w:tabs>
        <w:tab w:val="center" w:pos="4153"/>
        <w:tab w:val="right" w:pos="8306"/>
      </w:tabs>
      <w:snapToGrid w:val="0"/>
      <w:jc w:val="left"/>
    </w:pPr>
    <w:rPr>
      <w:sz w:val="18"/>
      <w:szCs w:val="18"/>
    </w:rPr>
  </w:style>
  <w:style w:type="character" w:customStyle="1" w:styleId="a6">
    <w:name w:val="页脚 字符"/>
    <w:basedOn w:val="a0"/>
    <w:link w:val="a5"/>
    <w:uiPriority w:val="99"/>
    <w:rsid w:val="00861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 李</dc:creator>
  <cp:keywords/>
  <dc:description/>
  <cp:lastModifiedBy>超 李</cp:lastModifiedBy>
  <cp:revision>6</cp:revision>
  <dcterms:created xsi:type="dcterms:W3CDTF">2020-02-05T04:22:00Z</dcterms:created>
  <dcterms:modified xsi:type="dcterms:W3CDTF">2020-02-06T00:58:00Z</dcterms:modified>
</cp:coreProperties>
</file>